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A73FC7" w:rsidRDefault="00A73FC7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P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2F3E23" w:rsidRDefault="002F3E2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E2801" w:rsidRPr="0004387C" w:rsidRDefault="009413B7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 учебному предмету</w:t>
      </w:r>
      <w:r w:rsidR="00DE6973" w:rsidRPr="0004387C">
        <w:rPr>
          <w:rFonts w:ascii="Times New Roman" w:hAnsi="Times New Roman"/>
          <w:b/>
          <w:sz w:val="36"/>
          <w:szCs w:val="36"/>
        </w:rPr>
        <w:t xml:space="preserve"> </w:t>
      </w:r>
    </w:p>
    <w:p w:rsidR="00DE6973" w:rsidRPr="0004387C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387C">
        <w:rPr>
          <w:rFonts w:ascii="Times New Roman" w:hAnsi="Times New Roman"/>
          <w:b/>
          <w:sz w:val="36"/>
          <w:szCs w:val="36"/>
        </w:rPr>
        <w:t>ПО.01.УП.01</w:t>
      </w:r>
      <w:r w:rsidR="00EE2801" w:rsidRPr="0004387C">
        <w:rPr>
          <w:rFonts w:ascii="Times New Roman" w:hAnsi="Times New Roman"/>
          <w:b/>
          <w:sz w:val="36"/>
          <w:szCs w:val="36"/>
        </w:rPr>
        <w:t xml:space="preserve">. </w:t>
      </w:r>
      <w:r w:rsidRPr="0004387C">
        <w:rPr>
          <w:rFonts w:ascii="Times New Roman" w:hAnsi="Times New Roman"/>
          <w:b/>
          <w:sz w:val="36"/>
          <w:szCs w:val="36"/>
        </w:rPr>
        <w:t>ТЕАТРАЛЬНЫЕ ИГРЫ</w:t>
      </w: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87C" w:rsidRDefault="0004387C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79E" w:rsidRDefault="009D179E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Default="00DE6973" w:rsidP="0004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973" w:rsidRPr="002F3E23" w:rsidRDefault="00DE6973" w:rsidP="00043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E23">
        <w:rPr>
          <w:rFonts w:ascii="Times New Roman" w:hAnsi="Times New Roman"/>
          <w:b/>
          <w:sz w:val="28"/>
          <w:szCs w:val="28"/>
        </w:rPr>
        <w:t>М</w:t>
      </w:r>
      <w:r w:rsidR="0004387C" w:rsidRPr="002F3E23">
        <w:rPr>
          <w:rFonts w:ascii="Times New Roman" w:hAnsi="Times New Roman"/>
          <w:b/>
          <w:sz w:val="28"/>
          <w:szCs w:val="28"/>
        </w:rPr>
        <w:t>осква</w:t>
      </w:r>
      <w:r w:rsidRPr="002F3E23">
        <w:rPr>
          <w:rFonts w:ascii="Times New Roman" w:hAnsi="Times New Roman"/>
          <w:b/>
          <w:sz w:val="28"/>
          <w:szCs w:val="28"/>
        </w:rPr>
        <w:t xml:space="preserve"> 201</w:t>
      </w:r>
      <w:r w:rsidR="00297DF6">
        <w:rPr>
          <w:rFonts w:ascii="Times New Roman" w:hAnsi="Times New Roman"/>
          <w:b/>
          <w:sz w:val="28"/>
          <w:szCs w:val="28"/>
        </w:rPr>
        <w:t>2</w:t>
      </w:r>
    </w:p>
    <w:p w:rsidR="007F079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2F3E23">
        <w:rPr>
          <w:rFonts w:ascii="Times New Roman" w:hAnsi="Times New Roman"/>
          <w:sz w:val="28"/>
          <w:szCs w:val="28"/>
        </w:rPr>
        <w:t>:</w:t>
      </w:r>
      <w:r w:rsidR="00297DF6">
        <w:rPr>
          <w:rFonts w:ascii="Times New Roman" w:hAnsi="Times New Roman"/>
          <w:sz w:val="28"/>
          <w:szCs w:val="28"/>
        </w:rPr>
        <w:t xml:space="preserve"> </w:t>
      </w:r>
      <w:r w:rsidR="009E7C21" w:rsidRPr="002F3E23">
        <w:rPr>
          <w:rFonts w:ascii="Times New Roman" w:hAnsi="Times New Roman"/>
          <w:b/>
          <w:sz w:val="28"/>
          <w:szCs w:val="28"/>
        </w:rPr>
        <w:t>С.А.</w:t>
      </w:r>
      <w:r w:rsidRPr="002F3E23">
        <w:rPr>
          <w:rFonts w:ascii="Times New Roman" w:hAnsi="Times New Roman"/>
          <w:b/>
          <w:sz w:val="28"/>
          <w:szCs w:val="28"/>
        </w:rPr>
        <w:t>Силантьева</w:t>
      </w:r>
      <w:r w:rsidR="002F3E23">
        <w:rPr>
          <w:rFonts w:ascii="Times New Roman" w:hAnsi="Times New Roman"/>
          <w:sz w:val="28"/>
          <w:szCs w:val="28"/>
        </w:rPr>
        <w:t xml:space="preserve">, </w:t>
      </w:r>
      <w:r w:rsidR="000F2297" w:rsidRPr="002F3E23">
        <w:rPr>
          <w:rFonts w:ascii="Times New Roman" w:hAnsi="Times New Roman"/>
          <w:sz w:val="28"/>
          <w:szCs w:val="28"/>
        </w:rPr>
        <w:t>профессор Между</w:t>
      </w:r>
      <w:r w:rsidR="000F2297">
        <w:rPr>
          <w:rFonts w:ascii="Times New Roman" w:hAnsi="Times New Roman"/>
          <w:sz w:val="28"/>
          <w:szCs w:val="28"/>
        </w:rPr>
        <w:t xml:space="preserve">народного </w:t>
      </w:r>
      <w:r w:rsidR="00E321E5">
        <w:rPr>
          <w:rFonts w:ascii="Times New Roman" w:hAnsi="Times New Roman"/>
          <w:sz w:val="28"/>
          <w:szCs w:val="28"/>
        </w:rPr>
        <w:t>с</w:t>
      </w:r>
      <w:r w:rsidR="000F2297">
        <w:rPr>
          <w:rFonts w:ascii="Times New Roman" w:hAnsi="Times New Roman"/>
          <w:sz w:val="28"/>
          <w:szCs w:val="28"/>
        </w:rPr>
        <w:t xml:space="preserve">лавянского </w:t>
      </w:r>
      <w:r w:rsidR="00E321E5">
        <w:rPr>
          <w:rFonts w:ascii="Times New Roman" w:hAnsi="Times New Roman"/>
          <w:sz w:val="28"/>
          <w:szCs w:val="28"/>
        </w:rPr>
        <w:t>и</w:t>
      </w:r>
      <w:r w:rsidR="000F2297">
        <w:rPr>
          <w:rFonts w:ascii="Times New Roman" w:hAnsi="Times New Roman"/>
          <w:sz w:val="28"/>
          <w:szCs w:val="28"/>
        </w:rPr>
        <w:t>нститута</w:t>
      </w:r>
      <w:r w:rsidR="008A7DA8">
        <w:rPr>
          <w:rFonts w:ascii="Times New Roman" w:hAnsi="Times New Roman"/>
          <w:sz w:val="28"/>
          <w:szCs w:val="28"/>
        </w:rPr>
        <w:t>,</w:t>
      </w:r>
      <w:r w:rsidR="000F2297">
        <w:rPr>
          <w:rFonts w:ascii="Times New Roman" w:hAnsi="Times New Roman"/>
          <w:sz w:val="28"/>
          <w:szCs w:val="28"/>
        </w:rPr>
        <w:t xml:space="preserve"> </w:t>
      </w:r>
      <w:r w:rsidR="002F3E23">
        <w:rPr>
          <w:rFonts w:ascii="Times New Roman" w:hAnsi="Times New Roman"/>
          <w:sz w:val="28"/>
          <w:szCs w:val="28"/>
        </w:rPr>
        <w:t>р</w:t>
      </w:r>
      <w:r w:rsidR="000F2297">
        <w:rPr>
          <w:rFonts w:ascii="Times New Roman" w:hAnsi="Times New Roman"/>
          <w:sz w:val="28"/>
          <w:szCs w:val="28"/>
        </w:rPr>
        <w:t>ежиссер, сценарист</w:t>
      </w:r>
    </w:p>
    <w:p w:rsidR="007F079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297DF6">
        <w:rPr>
          <w:rFonts w:ascii="Times New Roman" w:hAnsi="Times New Roman"/>
          <w:sz w:val="28"/>
          <w:szCs w:val="28"/>
        </w:rPr>
        <w:t>,</w:t>
      </w:r>
      <w:r w:rsidR="0059752E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297DF6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0F2297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9602B">
        <w:rPr>
          <w:rFonts w:ascii="Times New Roman" w:hAnsi="Times New Roman"/>
          <w:sz w:val="28"/>
          <w:szCs w:val="28"/>
        </w:rPr>
        <w:t xml:space="preserve">Российской академии музыки имени Гнесиных </w:t>
      </w:r>
    </w:p>
    <w:p w:rsidR="002F3E23" w:rsidRDefault="002F3E23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02B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23">
        <w:rPr>
          <w:rFonts w:ascii="Times New Roman" w:hAnsi="Times New Roman"/>
          <w:sz w:val="28"/>
          <w:szCs w:val="28"/>
        </w:rPr>
        <w:t>Рецензент</w:t>
      </w:r>
      <w:r w:rsidR="0079602B">
        <w:rPr>
          <w:rFonts w:ascii="Times New Roman" w:hAnsi="Times New Roman"/>
          <w:sz w:val="28"/>
          <w:szCs w:val="28"/>
        </w:rPr>
        <w:t>ы</w:t>
      </w:r>
      <w:r w:rsidR="002F3E23">
        <w:rPr>
          <w:rFonts w:ascii="Times New Roman" w:hAnsi="Times New Roman"/>
          <w:sz w:val="28"/>
          <w:szCs w:val="28"/>
        </w:rPr>
        <w:t>:</w:t>
      </w:r>
    </w:p>
    <w:p w:rsidR="007F079B" w:rsidRPr="002F3E23" w:rsidRDefault="009E7C21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E23">
        <w:rPr>
          <w:rFonts w:ascii="Times New Roman" w:hAnsi="Times New Roman"/>
          <w:b/>
          <w:sz w:val="28"/>
          <w:szCs w:val="28"/>
        </w:rPr>
        <w:t>И.А.</w:t>
      </w:r>
      <w:r w:rsidR="007F079B" w:rsidRPr="002F3E2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2F3E23">
        <w:rPr>
          <w:rFonts w:ascii="Times New Roman" w:hAnsi="Times New Roman"/>
          <w:sz w:val="28"/>
          <w:szCs w:val="28"/>
        </w:rPr>
        <w:t>, п</w:t>
      </w:r>
      <w:r w:rsidRPr="002F3E23">
        <w:rPr>
          <w:rFonts w:ascii="Times New Roman" w:hAnsi="Times New Roman"/>
          <w:sz w:val="28"/>
          <w:szCs w:val="28"/>
        </w:rPr>
        <w:t xml:space="preserve">реподаватель кафедры мастерства актера </w:t>
      </w:r>
      <w:r w:rsidR="0079602B">
        <w:rPr>
          <w:rFonts w:ascii="Times New Roman" w:hAnsi="Times New Roman"/>
          <w:sz w:val="28"/>
          <w:szCs w:val="28"/>
        </w:rPr>
        <w:t>Школы</w:t>
      </w:r>
      <w:r w:rsidR="00297DF6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297DF6">
        <w:rPr>
          <w:rFonts w:ascii="Times New Roman" w:hAnsi="Times New Roman"/>
          <w:sz w:val="28"/>
          <w:szCs w:val="28"/>
        </w:rPr>
        <w:t>Вл.И.</w:t>
      </w:r>
      <w:r w:rsidR="0079602B">
        <w:rPr>
          <w:rFonts w:ascii="Times New Roman" w:hAnsi="Times New Roman"/>
          <w:sz w:val="28"/>
          <w:szCs w:val="28"/>
        </w:rPr>
        <w:t>Немировича-Данченко</w:t>
      </w:r>
      <w:proofErr w:type="spellEnd"/>
      <w:r w:rsidR="0079602B">
        <w:rPr>
          <w:rFonts w:ascii="Times New Roman" w:hAnsi="Times New Roman"/>
          <w:sz w:val="28"/>
          <w:szCs w:val="28"/>
        </w:rPr>
        <w:t xml:space="preserve"> при Московском  художественном академическом театре имени А.П.Чехова</w:t>
      </w:r>
    </w:p>
    <w:p w:rsidR="007F079B" w:rsidRPr="002F3E23" w:rsidRDefault="00297DF6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8A7DA8">
        <w:rPr>
          <w:rFonts w:ascii="Times New Roman" w:hAnsi="Times New Roman"/>
          <w:b/>
          <w:sz w:val="28"/>
          <w:szCs w:val="28"/>
        </w:rPr>
        <w:t>Тимофеева</w:t>
      </w:r>
      <w:r w:rsidR="008A7DA8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Pr="002F3E23" w:rsidRDefault="007F079B" w:rsidP="002F3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79B" w:rsidRDefault="007F079B" w:rsidP="002F3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79B" w:rsidRDefault="007F079B" w:rsidP="007F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04387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E6973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DE6973">
        <w:rPr>
          <w:rFonts w:ascii="Times New Roman" w:hAnsi="Times New Roman" w:cs="Times New Roman"/>
          <w:i/>
        </w:rPr>
        <w:t>обучающихся</w:t>
      </w:r>
      <w:proofErr w:type="gramEnd"/>
      <w:r w:rsidRPr="00DE6973">
        <w:rPr>
          <w:rFonts w:ascii="Times New Roman" w:hAnsi="Times New Roman" w:cs="Times New Roman"/>
          <w:i/>
        </w:rPr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F6A1D" w:rsidRDefault="00AF6A1D" w:rsidP="009413B7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6A1D" w:rsidRPr="00DE6973" w:rsidRDefault="00AF6A1D" w:rsidP="0004387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1.</w:t>
      </w:r>
      <w:r w:rsidR="008D279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F6A1D" w:rsidRPr="00DE6973" w:rsidRDefault="00DE6973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F6A1D" w:rsidRPr="00DE6973">
        <w:rPr>
          <w:rFonts w:ascii="Times New Roman" w:hAnsi="Times New Roman"/>
          <w:sz w:val="28"/>
          <w:szCs w:val="28"/>
        </w:rPr>
        <w:t>Театральные игры»  ра</w:t>
      </w:r>
      <w:r>
        <w:rPr>
          <w:rFonts w:ascii="Times New Roman" w:hAnsi="Times New Roman"/>
          <w:sz w:val="28"/>
          <w:szCs w:val="28"/>
        </w:rPr>
        <w:t>зработана  на  основе и с учетом ф</w:t>
      </w:r>
      <w:r w:rsidR="00AF6A1D" w:rsidRPr="00DE6973">
        <w:rPr>
          <w:rFonts w:ascii="Times New Roman" w:hAnsi="Times New Roman"/>
          <w:sz w:val="28"/>
          <w:szCs w:val="28"/>
        </w:rPr>
        <w:t xml:space="preserve">едеральных государственных требований к дополнительной  </w:t>
      </w:r>
      <w:proofErr w:type="spellStart"/>
      <w:r w:rsidR="00AF6A1D" w:rsidRPr="00DE6973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="00AF6A1D" w:rsidRPr="00DE6973">
        <w:rPr>
          <w:rFonts w:ascii="Times New Roman" w:hAnsi="Times New Roman"/>
          <w:sz w:val="28"/>
          <w:szCs w:val="28"/>
        </w:rPr>
        <w:t xml:space="preserve">  общеобразовательной  программе  </w:t>
      </w:r>
      <w:r w:rsidR="00AF6A1D" w:rsidRPr="004953BF">
        <w:rPr>
          <w:rFonts w:ascii="Times New Roman" w:hAnsi="Times New Roman"/>
          <w:sz w:val="28"/>
          <w:szCs w:val="28"/>
        </w:rPr>
        <w:t xml:space="preserve">в  области  </w:t>
      </w:r>
      <w:r w:rsidR="004953BF" w:rsidRPr="004953BF">
        <w:rPr>
          <w:rFonts w:ascii="Times New Roman" w:hAnsi="Times New Roman"/>
          <w:sz w:val="28"/>
          <w:szCs w:val="28"/>
        </w:rPr>
        <w:t>театрального</w:t>
      </w:r>
      <w:r w:rsidR="00AF6A1D" w:rsidRPr="004953BF">
        <w:rPr>
          <w:rFonts w:ascii="Times New Roman" w:hAnsi="Times New Roman"/>
          <w:sz w:val="28"/>
          <w:szCs w:val="28"/>
        </w:rPr>
        <w:t xml:space="preserve">  искусства</w:t>
      </w:r>
      <w:r w:rsidR="00AF6A1D" w:rsidRPr="00DE6973">
        <w:rPr>
          <w:rFonts w:ascii="Times New Roman" w:hAnsi="Times New Roman"/>
          <w:sz w:val="28"/>
          <w:szCs w:val="28"/>
        </w:rPr>
        <w:t xml:space="preserve">  «Искусство театра». </w:t>
      </w:r>
    </w:p>
    <w:p w:rsidR="00AF6A1D" w:rsidRDefault="009A3206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102A54" w:rsidRPr="004F10C3">
        <w:rPr>
          <w:rFonts w:ascii="Times New Roman" w:hAnsi="Times New Roman"/>
          <w:sz w:val="28"/>
          <w:szCs w:val="28"/>
        </w:rPr>
        <w:t xml:space="preserve">«Театральные игры» </w:t>
      </w:r>
      <w:r>
        <w:rPr>
          <w:rFonts w:ascii="Times New Roman" w:hAnsi="Times New Roman"/>
          <w:sz w:val="28"/>
          <w:szCs w:val="28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1C634E" w:rsidRDefault="009A3206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102A54" w:rsidRPr="004F10C3">
        <w:rPr>
          <w:rFonts w:ascii="Times New Roman" w:hAnsi="Times New Roman"/>
          <w:sz w:val="28"/>
          <w:szCs w:val="28"/>
        </w:rPr>
        <w:t xml:space="preserve"> данной программы будет способствовать лучшему освоению программы «Основы актёрского мастерства»</w:t>
      </w:r>
      <w:r>
        <w:rPr>
          <w:rFonts w:ascii="Times New Roman" w:hAnsi="Times New Roman"/>
          <w:sz w:val="28"/>
          <w:szCs w:val="28"/>
        </w:rPr>
        <w:t>, являющейся базовой</w:t>
      </w:r>
      <w:r w:rsidR="00102A54" w:rsidRPr="004F10C3">
        <w:rPr>
          <w:rFonts w:ascii="Times New Roman" w:hAnsi="Times New Roman"/>
          <w:sz w:val="28"/>
          <w:szCs w:val="28"/>
        </w:rPr>
        <w:t xml:space="preserve"> в структу</w:t>
      </w:r>
      <w:r w:rsidR="00580544">
        <w:rPr>
          <w:rFonts w:ascii="Times New Roman" w:hAnsi="Times New Roman"/>
          <w:sz w:val="28"/>
          <w:szCs w:val="28"/>
        </w:rPr>
        <w:t xml:space="preserve">ре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0544">
        <w:rPr>
          <w:rFonts w:ascii="Times New Roman" w:hAnsi="Times New Roman"/>
          <w:sz w:val="28"/>
          <w:szCs w:val="28"/>
        </w:rPr>
        <w:t>программы «Искусство театра»</w:t>
      </w:r>
      <w:r w:rsidR="001C634E" w:rsidRPr="001C634E">
        <w:rPr>
          <w:rFonts w:ascii="Times New Roman" w:hAnsi="Times New Roman"/>
          <w:sz w:val="28"/>
          <w:szCs w:val="28"/>
        </w:rPr>
        <w:t>.</w:t>
      </w:r>
    </w:p>
    <w:p w:rsidR="00102A54" w:rsidRDefault="00102A54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0553">
        <w:rPr>
          <w:rFonts w:ascii="Times New Roman" w:hAnsi="Times New Roman"/>
          <w:bCs/>
          <w:sz w:val="28"/>
          <w:szCs w:val="28"/>
        </w:rPr>
        <w:t xml:space="preserve">Игра – один из основных видов деятельности детей. </w:t>
      </w:r>
      <w:r>
        <w:rPr>
          <w:rFonts w:ascii="Times New Roman" w:hAnsi="Times New Roman"/>
          <w:bCs/>
          <w:sz w:val="28"/>
          <w:szCs w:val="28"/>
        </w:rPr>
        <w:t>Детские игры не просто приносят удовольствие ребёнку, но и подготавливают его к будущей взрослой жизни в социуме, воспитывают, развивают и обучают</w:t>
      </w:r>
      <w:r w:rsidRPr="00E10553">
        <w:rPr>
          <w:rFonts w:ascii="Times New Roman" w:hAnsi="Times New Roman"/>
          <w:bCs/>
          <w:sz w:val="28"/>
          <w:szCs w:val="28"/>
        </w:rPr>
        <w:t>. В процессе игры формир</w:t>
      </w:r>
      <w:r>
        <w:rPr>
          <w:rFonts w:ascii="Times New Roman" w:hAnsi="Times New Roman"/>
          <w:bCs/>
          <w:sz w:val="28"/>
          <w:szCs w:val="28"/>
        </w:rPr>
        <w:t>уются и</w:t>
      </w:r>
      <w:r w:rsidRPr="00E10553">
        <w:rPr>
          <w:rFonts w:ascii="Times New Roman" w:hAnsi="Times New Roman"/>
          <w:bCs/>
          <w:sz w:val="28"/>
          <w:szCs w:val="28"/>
        </w:rPr>
        <w:t xml:space="preserve"> совершенств</w:t>
      </w:r>
      <w:r>
        <w:rPr>
          <w:rFonts w:ascii="Times New Roman" w:hAnsi="Times New Roman"/>
          <w:bCs/>
          <w:sz w:val="28"/>
          <w:szCs w:val="28"/>
        </w:rPr>
        <w:t xml:space="preserve">уются психические </w:t>
      </w:r>
      <w:r w:rsidRPr="00E10553">
        <w:rPr>
          <w:rFonts w:ascii="Times New Roman" w:hAnsi="Times New Roman"/>
          <w:bCs/>
          <w:sz w:val="28"/>
          <w:szCs w:val="28"/>
        </w:rPr>
        <w:t xml:space="preserve"> процесс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E10553">
        <w:rPr>
          <w:rFonts w:ascii="Times New Roman" w:hAnsi="Times New Roman"/>
          <w:bCs/>
          <w:sz w:val="28"/>
          <w:szCs w:val="28"/>
        </w:rPr>
        <w:t>создаются благоприятные условия для</w:t>
      </w:r>
      <w:r w:rsidR="009A3206">
        <w:rPr>
          <w:rFonts w:ascii="Times New Roman" w:hAnsi="Times New Roman"/>
          <w:bCs/>
          <w:sz w:val="28"/>
          <w:szCs w:val="28"/>
        </w:rPr>
        <w:t xml:space="preserve"> развития творческого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3206">
        <w:rPr>
          <w:rFonts w:ascii="Times New Roman" w:hAnsi="Times New Roman"/>
          <w:bCs/>
          <w:sz w:val="28"/>
          <w:szCs w:val="28"/>
        </w:rPr>
        <w:t>потенциала ребенка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8A7A01" w:rsidRDefault="009A3206" w:rsidP="00586C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«Театральные игры</w:t>
      </w:r>
      <w:r w:rsidR="00102A54">
        <w:rPr>
          <w:rFonts w:ascii="Times New Roman" w:hAnsi="Times New Roman"/>
          <w:bCs/>
          <w:sz w:val="28"/>
          <w:szCs w:val="28"/>
        </w:rPr>
        <w:t xml:space="preserve">» </w:t>
      </w:r>
      <w:r w:rsidR="00880307">
        <w:rPr>
          <w:rFonts w:ascii="Times New Roman" w:hAnsi="Times New Roman"/>
          <w:bCs/>
          <w:sz w:val="28"/>
          <w:szCs w:val="28"/>
        </w:rPr>
        <w:t>учитывает особенности</w:t>
      </w:r>
      <w:r w:rsidR="00102A54">
        <w:rPr>
          <w:rFonts w:ascii="Times New Roman" w:hAnsi="Times New Roman"/>
          <w:bCs/>
          <w:sz w:val="28"/>
          <w:szCs w:val="28"/>
        </w:rPr>
        <w:t xml:space="preserve"> младшего школьного возраста и  предполагае</w:t>
      </w:r>
      <w:r w:rsidR="00EB1C3A">
        <w:rPr>
          <w:rFonts w:ascii="Times New Roman" w:hAnsi="Times New Roman"/>
          <w:bCs/>
          <w:sz w:val="28"/>
          <w:szCs w:val="28"/>
        </w:rPr>
        <w:t>т освоение различных типов игр,</w:t>
      </w:r>
      <w:r w:rsidR="00102A54">
        <w:rPr>
          <w:rFonts w:ascii="Times New Roman" w:hAnsi="Times New Roman"/>
          <w:bCs/>
          <w:sz w:val="28"/>
          <w:szCs w:val="28"/>
        </w:rPr>
        <w:t xml:space="preserve"> а также приобретение умения  провести  эти игры со своими сверстник</w:t>
      </w:r>
      <w:r w:rsidR="00EB1C3A">
        <w:rPr>
          <w:rFonts w:ascii="Times New Roman" w:hAnsi="Times New Roman"/>
          <w:bCs/>
          <w:sz w:val="28"/>
          <w:szCs w:val="28"/>
        </w:rPr>
        <w:t>ами.</w:t>
      </w:r>
      <w:r w:rsidR="00102A54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DE6973" w:rsidRDefault="00AF6A1D" w:rsidP="009413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Pr="00DE6973">
        <w:rPr>
          <w:rFonts w:ascii="Times New Roman" w:hAnsi="Times New Roman"/>
          <w:sz w:val="28"/>
          <w:szCs w:val="28"/>
        </w:rPr>
        <w:t xml:space="preserve">учебного предмета «Театральные игры»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 w:rsidR="006E5ED1" w:rsidRPr="00DE6973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6E5ED1" w:rsidRPr="00DE6973">
        <w:rPr>
          <w:rFonts w:ascii="Times New Roman" w:hAnsi="Times New Roman"/>
          <w:sz w:val="28"/>
          <w:szCs w:val="28"/>
        </w:rPr>
        <w:t xml:space="preserve">2 классы 8-летнего нормативного срока обучения). </w:t>
      </w:r>
      <w:r w:rsidRPr="00DE6973">
        <w:rPr>
          <w:rFonts w:ascii="Times New Roman" w:hAnsi="Times New Roman"/>
          <w:sz w:val="28"/>
          <w:szCs w:val="28"/>
        </w:rPr>
        <w:t xml:space="preserve"> </w:t>
      </w:r>
    </w:p>
    <w:p w:rsidR="00AF6A1D" w:rsidRDefault="00AF6A1D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bCs/>
          <w:i/>
          <w:sz w:val="28"/>
          <w:szCs w:val="28"/>
        </w:rPr>
        <w:t>3.</w:t>
      </w:r>
      <w:r w:rsidRPr="00DE6973">
        <w:rPr>
          <w:rFonts w:ascii="Times New Roman" w:hAnsi="Times New Roman"/>
          <w:bCs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Pr="00DE6973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предмета:</w:t>
      </w:r>
    </w:p>
    <w:p w:rsidR="00880307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307" w:rsidRPr="00DE6973" w:rsidRDefault="00880307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A1D" w:rsidRPr="00DE6973" w:rsidRDefault="00AF6A1D" w:rsidP="00AF6A1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9413B7" w:rsidRPr="0010140B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/>
                <w:sz w:val="28"/>
                <w:szCs w:val="28"/>
              </w:rPr>
              <w:t>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9413B7" w:rsidRPr="0010140B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10140B" w:rsidRDefault="009413B7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Default="009413B7" w:rsidP="009413B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1-2 классы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AA15E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9413B7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  <w:tr w:rsidR="00AF6A1D" w:rsidRPr="0010140B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F6A1D" w:rsidRPr="0010140B" w:rsidRDefault="00AF6A1D" w:rsidP="009413B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40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10140B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10140B" w:rsidRDefault="006E5ED1" w:rsidP="009413B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130 </w:t>
            </w:r>
          </w:p>
        </w:tc>
      </w:tr>
    </w:tbl>
    <w:p w:rsidR="00D06A01" w:rsidRPr="00D06A01" w:rsidRDefault="00D06A01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F6A1D" w:rsidRPr="0010140B" w:rsidRDefault="00AF6A1D" w:rsidP="00D06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8A7A01">
        <w:rPr>
          <w:rFonts w:ascii="Times New Roman" w:hAnsi="Times New Roman"/>
          <w:color w:val="00B050"/>
          <w:sz w:val="28"/>
          <w:szCs w:val="28"/>
        </w:rPr>
        <w:t>:</w:t>
      </w:r>
      <w:r w:rsidR="00973C2F">
        <w:rPr>
          <w:rFonts w:ascii="Times New Roman" w:hAnsi="Times New Roman"/>
          <w:sz w:val="28"/>
          <w:szCs w:val="28"/>
        </w:rPr>
        <w:t xml:space="preserve"> мелкогрупповая (от  4</w:t>
      </w:r>
      <w:r w:rsidRPr="0010140B">
        <w:rPr>
          <w:rFonts w:ascii="Times New Roman" w:hAnsi="Times New Roman"/>
          <w:sz w:val="28"/>
          <w:szCs w:val="28"/>
        </w:rPr>
        <w:t xml:space="preserve"> до 10  человек), </w:t>
      </w:r>
      <w:r w:rsidR="00880307">
        <w:rPr>
          <w:rFonts w:ascii="Times New Roman" w:hAnsi="Times New Roman"/>
          <w:sz w:val="28"/>
          <w:szCs w:val="28"/>
        </w:rPr>
        <w:t xml:space="preserve">рекомендуемая </w:t>
      </w:r>
      <w:r w:rsidR="00973C2F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10140B">
        <w:rPr>
          <w:rFonts w:ascii="Times New Roman" w:hAnsi="Times New Roman"/>
          <w:sz w:val="28"/>
          <w:szCs w:val="28"/>
        </w:rPr>
        <w:t>урок</w:t>
      </w:r>
      <w:r w:rsidR="00973C2F">
        <w:rPr>
          <w:rFonts w:ascii="Times New Roman" w:hAnsi="Times New Roman"/>
          <w:sz w:val="28"/>
          <w:szCs w:val="28"/>
        </w:rPr>
        <w:t>а -</w:t>
      </w:r>
      <w:r w:rsidRPr="0010140B">
        <w:rPr>
          <w:rFonts w:ascii="Times New Roman" w:hAnsi="Times New Roman"/>
          <w:sz w:val="28"/>
          <w:szCs w:val="28"/>
        </w:rPr>
        <w:t xml:space="preserve"> 45 минут.</w:t>
      </w:r>
    </w:p>
    <w:p w:rsidR="00AF6A1D" w:rsidRPr="00DE6973" w:rsidRDefault="00880307" w:rsidP="00D06A0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 xml:space="preserve"> и задачи предмета «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Театральные игры</w:t>
      </w:r>
      <w:r w:rsidR="00AF6A1D" w:rsidRPr="00DE6973">
        <w:rPr>
          <w:rFonts w:ascii="Times New Roman" w:hAnsi="Times New Roman"/>
          <w:b/>
          <w:i/>
          <w:sz w:val="28"/>
          <w:szCs w:val="28"/>
        </w:rPr>
        <w:t>»</w:t>
      </w:r>
    </w:p>
    <w:p w:rsidR="00AF6A1D" w:rsidRPr="00F36BE8" w:rsidRDefault="00AF6A1D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880307">
        <w:rPr>
          <w:rFonts w:ascii="Times New Roman" w:hAnsi="Times New Roman"/>
          <w:bCs/>
          <w:sz w:val="28"/>
          <w:szCs w:val="28"/>
        </w:rPr>
        <w:t>приобщение ребё</w:t>
      </w:r>
      <w:r w:rsidRPr="00F36BE8">
        <w:rPr>
          <w:rFonts w:ascii="Times New Roman" w:hAnsi="Times New Roman"/>
          <w:bCs/>
          <w:sz w:val="28"/>
          <w:szCs w:val="28"/>
        </w:rPr>
        <w:t>нка к основ</w:t>
      </w:r>
      <w:r w:rsidR="00880307">
        <w:rPr>
          <w:rFonts w:ascii="Times New Roman" w:hAnsi="Times New Roman"/>
          <w:bCs/>
          <w:sz w:val="28"/>
          <w:szCs w:val="28"/>
        </w:rPr>
        <w:t>ам</w:t>
      </w:r>
      <w:r w:rsidRPr="00F36BE8">
        <w:rPr>
          <w:rFonts w:ascii="Times New Roman" w:hAnsi="Times New Roman"/>
          <w:bCs/>
          <w:sz w:val="28"/>
          <w:szCs w:val="28"/>
        </w:rPr>
        <w:t xml:space="preserve"> театрального искусства  посредством игровой деятельности  и устойчивое развит</w:t>
      </w:r>
      <w:r>
        <w:rPr>
          <w:rFonts w:ascii="Times New Roman" w:hAnsi="Times New Roman"/>
          <w:bCs/>
          <w:sz w:val="28"/>
          <w:szCs w:val="28"/>
        </w:rPr>
        <w:t>ие  его творческих способностей</w:t>
      </w:r>
      <w:r w:rsidRPr="00F36BE8">
        <w:rPr>
          <w:rFonts w:ascii="Times New Roman" w:hAnsi="Times New Roman"/>
          <w:bCs/>
          <w:sz w:val="28"/>
          <w:szCs w:val="28"/>
        </w:rPr>
        <w:t>.</w:t>
      </w:r>
    </w:p>
    <w:p w:rsidR="00AF6A1D" w:rsidRPr="00C559EA" w:rsidRDefault="00AF6A1D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59E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 развивающим, познавательным, подвижным, народным, сюжетно-ролевым и режиссёрским</w:t>
      </w:r>
      <w:r w:rsidR="00DE6973">
        <w:rPr>
          <w:rFonts w:ascii="Times New Roman" w:hAnsi="Times New Roman"/>
          <w:bCs/>
          <w:sz w:val="28"/>
          <w:szCs w:val="28"/>
        </w:rPr>
        <w:t xml:space="preserve"> </w:t>
      </w:r>
      <w:r w:rsidRPr="00AF6A1D">
        <w:rPr>
          <w:rFonts w:ascii="Times New Roman" w:hAnsi="Times New Roman"/>
          <w:bCs/>
          <w:sz w:val="28"/>
          <w:szCs w:val="28"/>
        </w:rPr>
        <w:t>играм;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обучение логике и последовательности движений во всех комплексных  игровых  упражнениях;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внимания,  фантазии и воображения</w:t>
      </w:r>
      <w:r w:rsidR="00880307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музыкальности  и  ритмичности;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развитие   быстроты реакции и сообразительности</w:t>
      </w:r>
      <w:r w:rsidR="008D2796">
        <w:rPr>
          <w:rFonts w:ascii="Times New Roman" w:hAnsi="Times New Roman"/>
          <w:bCs/>
          <w:sz w:val="28"/>
          <w:szCs w:val="28"/>
        </w:rPr>
        <w:t>;</w:t>
      </w:r>
      <w:r w:rsidRPr="00AF6A1D">
        <w:rPr>
          <w:rFonts w:ascii="Times New Roman" w:hAnsi="Times New Roman"/>
          <w:bCs/>
          <w:sz w:val="28"/>
          <w:szCs w:val="28"/>
        </w:rPr>
        <w:t xml:space="preserve">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устранение  излишн</w:t>
      </w:r>
      <w:r w:rsidR="00880307">
        <w:rPr>
          <w:rFonts w:ascii="Times New Roman" w:hAnsi="Times New Roman"/>
          <w:bCs/>
          <w:sz w:val="28"/>
          <w:szCs w:val="28"/>
        </w:rPr>
        <w:t xml:space="preserve">его мышечного напряжения, </w:t>
      </w:r>
      <w:r w:rsidRPr="00AF6A1D">
        <w:rPr>
          <w:rFonts w:ascii="Times New Roman" w:hAnsi="Times New Roman"/>
          <w:bCs/>
          <w:sz w:val="28"/>
          <w:szCs w:val="28"/>
        </w:rPr>
        <w:t>зажатости и  скованности  в движениях;</w:t>
      </w:r>
    </w:p>
    <w:p w:rsidR="00AF6A1D" w:rsidRPr="00AF6A1D" w:rsidRDefault="00880307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AF6A1D" w:rsidRPr="00AF6A1D">
        <w:rPr>
          <w:rFonts w:ascii="Times New Roman" w:hAnsi="Times New Roman"/>
          <w:bCs/>
          <w:sz w:val="28"/>
          <w:szCs w:val="28"/>
        </w:rPr>
        <w:t>норм поведения в коллективе при соблюдении определённых  правил;</w:t>
      </w:r>
    </w:p>
    <w:p w:rsidR="00AF6A1D" w:rsidRPr="00973C2F" w:rsidRDefault="00AF6A1D" w:rsidP="00973C2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воспитание  выдержки,  настойчивости и работоспособности; </w:t>
      </w:r>
    </w:p>
    <w:p w:rsidR="00AF6A1D" w:rsidRPr="00AF6A1D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 xml:space="preserve">развитие навыков самостоятельного творческого образного мышления; </w:t>
      </w:r>
    </w:p>
    <w:p w:rsidR="00AF6A1D" w:rsidRPr="004922DA" w:rsidRDefault="00AF6A1D" w:rsidP="00AF6A1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F6A1D">
        <w:rPr>
          <w:rFonts w:ascii="Times New Roman" w:hAnsi="Times New Roman"/>
          <w:bCs/>
          <w:sz w:val="28"/>
          <w:szCs w:val="28"/>
        </w:rPr>
        <w:t>воспитание творческой инициативы.</w:t>
      </w:r>
    </w:p>
    <w:p w:rsidR="00D06A01" w:rsidRDefault="00D06A01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F6A1D" w:rsidRPr="00DE6973" w:rsidRDefault="00AF6A1D" w:rsidP="00AF6A1D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F6A1D" w:rsidRPr="00DE6973" w:rsidRDefault="00AF6A1D" w:rsidP="00AF6A1D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DE6973" w:rsidRDefault="00AF6A1D" w:rsidP="00880307">
      <w:pPr>
        <w:pStyle w:val="Body1"/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E697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F6A1D" w:rsidRPr="00DE6973" w:rsidRDefault="00AF6A1D" w:rsidP="00AF6A1D">
      <w:pPr>
        <w:pStyle w:val="11"/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E6973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DE6973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AF6A1D" w:rsidRPr="00DE6973" w:rsidRDefault="00AF6A1D" w:rsidP="00AF6A1D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E6973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AF6A1D" w:rsidRPr="004922DA" w:rsidRDefault="00AF6A1D" w:rsidP="004953BF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DE6973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DE6973" w:rsidRDefault="00AF6A1D" w:rsidP="00AF6A1D">
      <w:pPr>
        <w:pStyle w:val="12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F57AD">
        <w:rPr>
          <w:rFonts w:ascii="Times New Roman" w:hAnsi="Times New Roman"/>
          <w:bCs/>
          <w:sz w:val="28"/>
          <w:szCs w:val="28"/>
        </w:rPr>
        <w:t>гровой метод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3F57AD">
        <w:rPr>
          <w:rFonts w:ascii="Times New Roman" w:hAnsi="Times New Roman"/>
          <w:bCs/>
          <w:sz w:val="28"/>
          <w:szCs w:val="28"/>
        </w:rPr>
        <w:t>етод перемены ролей в одной и той же сюжетно-ролевой игре</w:t>
      </w:r>
      <w:r>
        <w:rPr>
          <w:rFonts w:ascii="Times New Roman" w:hAnsi="Times New Roman"/>
          <w:bCs/>
          <w:sz w:val="28"/>
          <w:szCs w:val="28"/>
        </w:rPr>
        <w:t>;</w:t>
      </w:r>
      <w:r w:rsidRPr="003F57AD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рактико-ориентированный</w:t>
      </w:r>
      <w:r>
        <w:rPr>
          <w:rFonts w:ascii="Times New Roman" w:hAnsi="Times New Roman"/>
          <w:bCs/>
          <w:sz w:val="28"/>
          <w:szCs w:val="28"/>
        </w:rPr>
        <w:t xml:space="preserve"> метод</w:t>
      </w:r>
      <w:r w:rsidRPr="003F57AD">
        <w:rPr>
          <w:rFonts w:ascii="Times New Roman" w:hAnsi="Times New Roman"/>
          <w:bCs/>
          <w:sz w:val="28"/>
          <w:szCs w:val="28"/>
        </w:rPr>
        <w:t>;</w:t>
      </w:r>
    </w:p>
    <w:p w:rsidR="003F57AD" w:rsidRPr="003F57AD" w:rsidRDefault="003F57AD" w:rsidP="003F57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F57AD">
        <w:rPr>
          <w:rFonts w:ascii="Times New Roman" w:hAnsi="Times New Roman"/>
          <w:bCs/>
          <w:sz w:val="28"/>
          <w:szCs w:val="28"/>
        </w:rPr>
        <w:t>роблемный</w:t>
      </w:r>
      <w:r>
        <w:rPr>
          <w:rFonts w:ascii="Times New Roman" w:hAnsi="Times New Roman"/>
          <w:bCs/>
          <w:sz w:val="28"/>
          <w:szCs w:val="28"/>
        </w:rPr>
        <w:t xml:space="preserve"> метод;</w:t>
      </w:r>
      <w:r w:rsidRPr="003F57AD">
        <w:rPr>
          <w:rFonts w:ascii="Times New Roman" w:hAnsi="Times New Roman"/>
          <w:bCs/>
          <w:sz w:val="28"/>
          <w:szCs w:val="28"/>
        </w:rPr>
        <w:t xml:space="preserve">  </w:t>
      </w:r>
    </w:p>
    <w:p w:rsidR="00AA15EA" w:rsidRPr="004922DA" w:rsidRDefault="003F57AD" w:rsidP="004922D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7AD">
        <w:rPr>
          <w:rFonts w:ascii="Times New Roman" w:hAnsi="Times New Roman"/>
          <w:bCs/>
          <w:sz w:val="28"/>
          <w:szCs w:val="28"/>
        </w:rPr>
        <w:t>рефлексивн</w:t>
      </w:r>
      <w:r>
        <w:rPr>
          <w:rFonts w:ascii="Times New Roman" w:hAnsi="Times New Roman"/>
          <w:bCs/>
          <w:sz w:val="28"/>
          <w:szCs w:val="28"/>
        </w:rPr>
        <w:t>ый метод.</w:t>
      </w:r>
    </w:p>
    <w:p w:rsidR="00AA15EA" w:rsidRPr="00DE6973" w:rsidRDefault="00AA15EA" w:rsidP="00AA15EA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15EA" w:rsidRPr="00DE6973" w:rsidRDefault="008D2796" w:rsidP="004922DA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</w:t>
      </w:r>
      <w:r w:rsidR="00AA15EA" w:rsidRPr="00DE6973">
        <w:rPr>
          <w:rFonts w:ascii="Times New Roman" w:eastAsia="Geeza Pro" w:hAnsi="Times New Roman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1F18EB" w:rsidRDefault="003F57AD" w:rsidP="004922D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18EB">
        <w:rPr>
          <w:rFonts w:ascii="Times New Roman" w:hAnsi="Times New Roman"/>
          <w:bCs/>
          <w:sz w:val="28"/>
          <w:szCs w:val="28"/>
        </w:rPr>
        <w:t>Материально-технические</w:t>
      </w:r>
      <w:r w:rsidR="00DE6973" w:rsidRPr="001F18EB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1F18EB">
        <w:rPr>
          <w:rFonts w:ascii="Times New Roman" w:hAnsi="Times New Roman"/>
          <w:bCs/>
          <w:sz w:val="28"/>
          <w:szCs w:val="28"/>
        </w:rPr>
        <w:t xml:space="preserve"> реализации предмета</w:t>
      </w:r>
      <w:r w:rsidRPr="001F18EB">
        <w:rPr>
          <w:rFonts w:ascii="Times New Roman" w:hAnsi="Times New Roman"/>
          <w:bCs/>
          <w:sz w:val="28"/>
          <w:szCs w:val="28"/>
        </w:rPr>
        <w:t>: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>учебная аудитория, соответствующая</w:t>
      </w:r>
      <w:r w:rsidR="00B57934">
        <w:rPr>
          <w:rFonts w:ascii="Times New Roman" w:hAnsi="Times New Roman"/>
          <w:bCs/>
          <w:sz w:val="28"/>
          <w:szCs w:val="28"/>
        </w:rPr>
        <w:t xml:space="preserve"> требованиям санитарных норм и правил</w:t>
      </w:r>
      <w:r w:rsidR="001F18E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желательно с ковровым покрытием</w:t>
      </w:r>
      <w:r w:rsidRPr="006E7557">
        <w:rPr>
          <w:rFonts w:ascii="Times New Roman" w:hAnsi="Times New Roman"/>
          <w:bCs/>
          <w:sz w:val="28"/>
          <w:szCs w:val="28"/>
        </w:rPr>
        <w:t>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стол;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стулья;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магнитофон;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фортепиано или рояль;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компьютер, оснащенный звуковыми колонками;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фонотека;</w:t>
      </w:r>
    </w:p>
    <w:p w:rsidR="003F57AD" w:rsidRPr="006E7557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  <w:t>использование сети Интернет;</w:t>
      </w:r>
    </w:p>
    <w:p w:rsidR="003F57AD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набор детских музыкальных инструментов: </w:t>
      </w:r>
      <w:r>
        <w:rPr>
          <w:rFonts w:ascii="Times New Roman" w:hAnsi="Times New Roman"/>
          <w:bCs/>
          <w:sz w:val="28"/>
          <w:szCs w:val="28"/>
        </w:rPr>
        <w:t>бубны, свистульки, трещотки, молоточки, колокольчики;</w:t>
      </w:r>
    </w:p>
    <w:p w:rsidR="008A7A01" w:rsidRDefault="003F57AD" w:rsidP="001F18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557">
        <w:rPr>
          <w:rFonts w:ascii="Times New Roman" w:hAnsi="Times New Roman"/>
          <w:bCs/>
          <w:sz w:val="28"/>
          <w:szCs w:val="28"/>
        </w:rPr>
        <w:t>•</w:t>
      </w:r>
      <w:r w:rsidRPr="006E7557">
        <w:rPr>
          <w:rFonts w:ascii="Times New Roman" w:hAnsi="Times New Roman"/>
          <w:bCs/>
          <w:sz w:val="28"/>
          <w:szCs w:val="28"/>
        </w:rPr>
        <w:tab/>
      </w:r>
      <w:r w:rsidR="001F18EB">
        <w:rPr>
          <w:rFonts w:ascii="Times New Roman" w:hAnsi="Times New Roman"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/>
          <w:bCs/>
          <w:sz w:val="28"/>
          <w:szCs w:val="28"/>
        </w:rPr>
        <w:t>скакалки, верёвочки, обручи.</w:t>
      </w:r>
    </w:p>
    <w:p w:rsidR="00DE6973" w:rsidRDefault="00D15AD4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должны иметь спортивную форму</w:t>
      </w:r>
      <w:r w:rsidR="001F18E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удобную, нескользкую обувь.</w:t>
      </w:r>
      <w:r w:rsidRPr="006E7557">
        <w:rPr>
          <w:rFonts w:ascii="Times New Roman" w:hAnsi="Times New Roman"/>
          <w:bCs/>
          <w:sz w:val="28"/>
          <w:szCs w:val="28"/>
        </w:rPr>
        <w:t xml:space="preserve"> </w:t>
      </w:r>
    </w:p>
    <w:p w:rsidR="004953BF" w:rsidRPr="00DE6973" w:rsidRDefault="004953BF" w:rsidP="00D15A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15EA" w:rsidRPr="00DE6973" w:rsidRDefault="00AA15EA" w:rsidP="00D06A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II</w:t>
      </w:r>
      <w:r w:rsidR="00973C2F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AA15EA" w:rsidRPr="00DE6973" w:rsidRDefault="00AA15EA" w:rsidP="00AA15EA">
      <w:pPr>
        <w:pStyle w:val="12"/>
        <w:numPr>
          <w:ilvl w:val="0"/>
          <w:numId w:val="7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6973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E6973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предусмотренного на освоение учебного предмета «</w:t>
      </w:r>
      <w:r w:rsidR="006E5ED1" w:rsidRPr="00DE6973">
        <w:rPr>
          <w:rFonts w:ascii="Times New Roman" w:hAnsi="Times New Roman" w:cs="Times New Roman"/>
          <w:color w:val="auto"/>
          <w:sz w:val="28"/>
          <w:szCs w:val="28"/>
        </w:rPr>
        <w:t>Театральные игры</w:t>
      </w:r>
      <w:r w:rsidRPr="00DE6973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15AD4">
        <w:rPr>
          <w:rFonts w:ascii="Times New Roman" w:hAnsi="Times New Roman"/>
          <w:bCs/>
          <w:sz w:val="28"/>
          <w:szCs w:val="28"/>
        </w:rPr>
        <w:t>п</w:t>
      </w:r>
      <w:r w:rsidRPr="00F36BE8">
        <w:rPr>
          <w:rFonts w:ascii="Times New Roman" w:hAnsi="Times New Roman"/>
          <w:bCs/>
          <w:sz w:val="28"/>
          <w:szCs w:val="28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F36BE8" w:rsidRDefault="00D15AD4" w:rsidP="009413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Недельная аудиторная нагрузка </w:t>
      </w:r>
      <w:r w:rsidR="001F18EB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2 часа</w:t>
      </w:r>
      <w:r w:rsidR="006E5ED1" w:rsidRPr="00F36BE8">
        <w:rPr>
          <w:rFonts w:ascii="Times New Roman" w:hAnsi="Times New Roman"/>
          <w:bCs/>
          <w:sz w:val="28"/>
          <w:szCs w:val="28"/>
        </w:rPr>
        <w:t>.</w:t>
      </w:r>
      <w:r w:rsidR="009413B7">
        <w:rPr>
          <w:rFonts w:ascii="Times New Roman" w:hAnsi="Times New Roman"/>
          <w:bCs/>
          <w:sz w:val="28"/>
          <w:szCs w:val="28"/>
        </w:rPr>
        <w:t xml:space="preserve"> Самостоятельная работа по данному предмету не предполагается.</w:t>
      </w:r>
    </w:p>
    <w:p w:rsidR="006E5ED1" w:rsidRDefault="001F18EB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Рекомендуются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консультации в форме мастер-классов, дополнительных занятий при подго</w:t>
      </w:r>
      <w:r w:rsidR="00973C2F">
        <w:rPr>
          <w:rFonts w:ascii="Times New Roman" w:hAnsi="Times New Roman"/>
          <w:bCs/>
          <w:sz w:val="28"/>
          <w:szCs w:val="28"/>
        </w:rPr>
        <w:t xml:space="preserve">товке к </w:t>
      </w:r>
      <w:r w:rsidR="00024C8B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 xml:space="preserve">зачету, завершающему обучение,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73C2F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4</w:t>
      </w:r>
      <w:r w:rsidR="009413B7">
        <w:rPr>
          <w:rFonts w:ascii="Times New Roman" w:hAnsi="Times New Roman"/>
          <w:bCs/>
          <w:sz w:val="28"/>
          <w:szCs w:val="28"/>
        </w:rPr>
        <w:t xml:space="preserve"> часа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 </w:t>
      </w:r>
      <w:r w:rsidR="00024C8B">
        <w:rPr>
          <w:rFonts w:ascii="Times New Roman" w:hAnsi="Times New Roman"/>
          <w:bCs/>
          <w:sz w:val="28"/>
          <w:szCs w:val="28"/>
        </w:rPr>
        <w:t>на втором году обучения</w:t>
      </w:r>
      <w:r w:rsidR="006E5ED1" w:rsidRPr="006E5ED1">
        <w:rPr>
          <w:rFonts w:ascii="Times New Roman" w:hAnsi="Times New Roman"/>
          <w:bCs/>
          <w:sz w:val="28"/>
          <w:szCs w:val="28"/>
        </w:rPr>
        <w:t xml:space="preserve">. </w:t>
      </w:r>
    </w:p>
    <w:p w:rsidR="006E5ED1" w:rsidRPr="00F36BE8" w:rsidRDefault="006E5ED1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работы над освоением программы необходима работа с концертмейстером.</w:t>
      </w:r>
    </w:p>
    <w:p w:rsidR="006E5ED1" w:rsidRDefault="006E5ED1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AF6A1D" w:rsidRDefault="001F18EB" w:rsidP="00AF6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DE6973" w:rsidRDefault="006D2F75" w:rsidP="00D06A01">
      <w:pPr>
        <w:pStyle w:val="a5"/>
        <w:numPr>
          <w:ilvl w:val="0"/>
          <w:numId w:val="7"/>
        </w:numPr>
        <w:spacing w:after="0" w:line="360" w:lineRule="auto"/>
        <w:ind w:left="1276" w:hanging="568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6D2F75" w:rsidRDefault="006D2F75" w:rsidP="00D06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2F75">
        <w:rPr>
          <w:rFonts w:ascii="Times New Roman" w:hAnsi="Times New Roman"/>
          <w:bCs/>
          <w:sz w:val="28"/>
          <w:szCs w:val="28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Основу практической части предмета составили  народные, </w:t>
      </w:r>
      <w:r w:rsidRPr="00BC51B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ознавательные, </w:t>
      </w:r>
      <w:r w:rsidRPr="00BC51B3">
        <w:rPr>
          <w:rFonts w:ascii="Times New Roman" w:hAnsi="Times New Roman"/>
          <w:bCs/>
          <w:sz w:val="28"/>
          <w:szCs w:val="28"/>
        </w:rPr>
        <w:t xml:space="preserve">подвижные, </w:t>
      </w:r>
      <w:r>
        <w:rPr>
          <w:rFonts w:ascii="Times New Roman" w:hAnsi="Times New Roman"/>
          <w:bCs/>
          <w:sz w:val="28"/>
          <w:szCs w:val="28"/>
        </w:rPr>
        <w:t>сюжетно-ролевые и режиссёрские игры. Упражнения на внимание, воображен</w:t>
      </w:r>
      <w:r w:rsidR="001F18EB">
        <w:rPr>
          <w:rFonts w:ascii="Times New Roman" w:hAnsi="Times New Roman"/>
          <w:bCs/>
          <w:sz w:val="28"/>
          <w:szCs w:val="28"/>
        </w:rPr>
        <w:t>ие, общение, словесное действие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18EB">
        <w:rPr>
          <w:rFonts w:ascii="Times New Roman" w:hAnsi="Times New Roman"/>
          <w:bCs/>
          <w:sz w:val="28"/>
          <w:szCs w:val="28"/>
        </w:rPr>
        <w:t xml:space="preserve">направлены на </w:t>
      </w:r>
      <w:r>
        <w:rPr>
          <w:rFonts w:ascii="Times New Roman" w:hAnsi="Times New Roman"/>
          <w:bCs/>
          <w:sz w:val="28"/>
          <w:szCs w:val="28"/>
        </w:rPr>
        <w:t>создан</w:t>
      </w:r>
      <w:r w:rsidR="001F18EB">
        <w:rPr>
          <w:rFonts w:ascii="Times New Roman" w:hAnsi="Times New Roman"/>
          <w:bCs/>
          <w:sz w:val="28"/>
          <w:szCs w:val="28"/>
        </w:rPr>
        <w:t>ие атмосферы существования</w:t>
      </w:r>
      <w:r>
        <w:rPr>
          <w:rFonts w:ascii="Times New Roman" w:hAnsi="Times New Roman"/>
          <w:bCs/>
          <w:sz w:val="28"/>
          <w:szCs w:val="28"/>
        </w:rPr>
        <w:t xml:space="preserve"> в определённ</w:t>
      </w:r>
      <w:r w:rsidR="001F18EB">
        <w:rPr>
          <w:rFonts w:ascii="Times New Roman" w:hAnsi="Times New Roman"/>
          <w:bCs/>
          <w:sz w:val="28"/>
          <w:szCs w:val="28"/>
        </w:rPr>
        <w:t xml:space="preserve">ых предлагаемых обстоятельствах, </w:t>
      </w:r>
      <w:r>
        <w:rPr>
          <w:rFonts w:ascii="Times New Roman" w:hAnsi="Times New Roman"/>
          <w:bCs/>
          <w:sz w:val="28"/>
          <w:szCs w:val="28"/>
        </w:rPr>
        <w:t>включены в программу обучения и осваиваю</w:t>
      </w:r>
      <w:r w:rsidR="00D15AD4">
        <w:rPr>
          <w:rFonts w:ascii="Times New Roman" w:hAnsi="Times New Roman"/>
          <w:bCs/>
          <w:sz w:val="28"/>
          <w:szCs w:val="28"/>
        </w:rPr>
        <w:t xml:space="preserve">тся  путём игровой методики. В </w:t>
      </w:r>
      <w:r>
        <w:rPr>
          <w:rFonts w:ascii="Times New Roman" w:hAnsi="Times New Roman"/>
          <w:bCs/>
          <w:sz w:val="28"/>
          <w:szCs w:val="28"/>
        </w:rPr>
        <w:t xml:space="preserve">итоге обучения </w:t>
      </w:r>
      <w:r w:rsidR="001F18EB">
        <w:rPr>
          <w:rFonts w:ascii="Times New Roman" w:hAnsi="Times New Roman"/>
          <w:bCs/>
          <w:sz w:val="28"/>
          <w:szCs w:val="28"/>
        </w:rPr>
        <w:t xml:space="preserve">происходит накопление знаний, умений, навыков, необходимых </w:t>
      </w:r>
      <w:r>
        <w:rPr>
          <w:rFonts w:ascii="Times New Roman" w:hAnsi="Times New Roman"/>
          <w:bCs/>
          <w:sz w:val="28"/>
          <w:szCs w:val="28"/>
        </w:rPr>
        <w:t>для следующих этапов освоения программы «Искусство театра».</w:t>
      </w:r>
    </w:p>
    <w:p w:rsidR="00975178" w:rsidRPr="00FD10F2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Существует множество подходов к классификации видов  игр </w:t>
      </w:r>
      <w:r w:rsidRPr="00FD10F2">
        <w:rPr>
          <w:rFonts w:ascii="Times New Roman" w:hAnsi="Times New Roman"/>
          <w:bCs/>
          <w:sz w:val="28"/>
          <w:szCs w:val="28"/>
        </w:rPr>
        <w:t>по раз</w:t>
      </w:r>
      <w:r>
        <w:rPr>
          <w:rFonts w:ascii="Times New Roman" w:hAnsi="Times New Roman"/>
          <w:bCs/>
          <w:sz w:val="28"/>
          <w:szCs w:val="28"/>
        </w:rPr>
        <w:t>личн</w:t>
      </w:r>
      <w:r w:rsidRPr="00FD10F2">
        <w:rPr>
          <w:rFonts w:ascii="Times New Roman" w:hAnsi="Times New Roman"/>
          <w:bCs/>
          <w:sz w:val="28"/>
          <w:szCs w:val="28"/>
        </w:rPr>
        <w:t>ым признакам: по целям, по числу участников, по характеру отражения действительности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типы игр:</w:t>
      </w:r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  <w:proofErr w:type="gramEnd"/>
    </w:p>
    <w:p w:rsidR="00975178" w:rsidRPr="001F18EB" w:rsidRDefault="008D2796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178" w:rsidRPr="001F18EB">
        <w:rPr>
          <w:rFonts w:ascii="Times New Roman" w:hAnsi="Times New Roman"/>
          <w:bCs/>
          <w:sz w:val="28"/>
          <w:szCs w:val="28"/>
        </w:rPr>
        <w:t>игры со скрытыми правилами (сюжетные игры: ролевые, режиссёрские, игры-драматизации).</w:t>
      </w:r>
    </w:p>
    <w:p w:rsidR="00975178" w:rsidRPr="002C4F49" w:rsidRDefault="00975178" w:rsidP="006E5E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35C03">
        <w:rPr>
          <w:rFonts w:ascii="Times New Roman" w:hAnsi="Times New Roman"/>
          <w:bCs/>
          <w:sz w:val="28"/>
          <w:szCs w:val="28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>
        <w:rPr>
          <w:rFonts w:ascii="Times New Roman" w:hAnsi="Times New Roman"/>
          <w:bCs/>
          <w:sz w:val="28"/>
          <w:szCs w:val="28"/>
        </w:rPr>
        <w:t xml:space="preserve">именно </w:t>
      </w:r>
      <w:r w:rsidRPr="00135C03">
        <w:rPr>
          <w:rFonts w:ascii="Times New Roman" w:hAnsi="Times New Roman"/>
          <w:bCs/>
          <w:sz w:val="28"/>
          <w:szCs w:val="28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6E5ED1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E5ED1">
        <w:rPr>
          <w:rFonts w:ascii="Times New Roman" w:hAnsi="Times New Roman"/>
          <w:bCs/>
          <w:sz w:val="28"/>
          <w:szCs w:val="28"/>
        </w:rPr>
        <w:tab/>
      </w:r>
    </w:p>
    <w:p w:rsidR="006D2F75" w:rsidRDefault="006D2F75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18EB" w:rsidRPr="006D2F75" w:rsidRDefault="001F18EB" w:rsidP="006D2F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2F75" w:rsidRPr="00160AD7" w:rsidRDefault="006D2F75" w:rsidP="00D06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D2F75" w:rsidRDefault="006D2F75" w:rsidP="00D06A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37B3">
        <w:rPr>
          <w:b/>
          <w:sz w:val="28"/>
          <w:szCs w:val="28"/>
        </w:rPr>
        <w:t xml:space="preserve">                                                            </w:t>
      </w:r>
      <w:r w:rsidRPr="006D2F75">
        <w:rPr>
          <w:rFonts w:ascii="Times New Roman" w:hAnsi="Times New Roman"/>
          <w:b/>
          <w:sz w:val="28"/>
          <w:szCs w:val="28"/>
        </w:rPr>
        <w:t>1 класс</w:t>
      </w:r>
    </w:p>
    <w:p w:rsidR="006D2F75" w:rsidRPr="00DE6973" w:rsidRDefault="006D2F75" w:rsidP="00D06A01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6E5ED1" w:rsidRPr="00DE6973">
        <w:rPr>
          <w:rFonts w:ascii="Times New Roman" w:hAnsi="Times New Roman"/>
          <w:b/>
          <w:i/>
          <w:sz w:val="28"/>
          <w:szCs w:val="28"/>
        </w:rPr>
        <w:t>2</w:t>
      </w:r>
    </w:p>
    <w:tbl>
      <w:tblPr>
        <w:tblW w:w="895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659"/>
        <w:gridCol w:w="2034"/>
        <w:gridCol w:w="1135"/>
        <w:gridCol w:w="778"/>
        <w:gridCol w:w="818"/>
      </w:tblGrid>
      <w:tr w:rsidR="006D2F75" w:rsidRPr="00BD37B3" w:rsidTr="00975178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659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Default="00975178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BD37B3" w:rsidRDefault="006D2F75" w:rsidP="0097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31" w:type="dxa"/>
            <w:gridSpan w:val="3"/>
          </w:tcPr>
          <w:p w:rsidR="006D2F75" w:rsidRPr="00BD37B3" w:rsidRDefault="006D2F75" w:rsidP="00DE6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BD37B3" w:rsidTr="00975178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6D2F75" w:rsidRPr="00BD37B3" w:rsidRDefault="006D2F75" w:rsidP="00DE6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18" w:type="dxa"/>
            <w:textDirection w:val="btLr"/>
          </w:tcPr>
          <w:p w:rsidR="006D2F75" w:rsidRPr="00BD37B3" w:rsidRDefault="006D2F75" w:rsidP="006D2F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7B3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B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D2F75" w:rsidRPr="00BD37B3" w:rsidTr="00975178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BC5A3D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2034" w:type="dxa"/>
            <w:vAlign w:val="center"/>
          </w:tcPr>
          <w:p w:rsidR="006D2F75" w:rsidRPr="008A7A01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BD37B3" w:rsidTr="00975178">
        <w:trPr>
          <w:trHeight w:val="761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582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00540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4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BD37B3" w:rsidTr="008A7A01">
        <w:trPr>
          <w:trHeight w:val="306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BD37B3" w:rsidTr="008A7A01">
        <w:trPr>
          <w:trHeight w:val="693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BD37B3" w:rsidTr="00975178">
        <w:trPr>
          <w:trHeight w:val="429"/>
          <w:jc w:val="center"/>
        </w:trPr>
        <w:tc>
          <w:tcPr>
            <w:tcW w:w="535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24C8B" w:rsidRPr="00BC5A3D" w:rsidRDefault="00024C8B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2034" w:type="dxa"/>
          </w:tcPr>
          <w:p w:rsidR="00024C8B" w:rsidRDefault="00024C8B" w:rsidP="00024C8B">
            <w:pPr>
              <w:jc w:val="center"/>
            </w:pPr>
            <w:r w:rsidRPr="008A222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5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BD37B3" w:rsidTr="00975178">
        <w:trPr>
          <w:trHeight w:val="525"/>
          <w:jc w:val="center"/>
        </w:trPr>
        <w:tc>
          <w:tcPr>
            <w:tcW w:w="535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6D2F75" w:rsidRPr="00BC5A3D" w:rsidRDefault="006D2F75" w:rsidP="008A7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34" w:type="dxa"/>
          </w:tcPr>
          <w:p w:rsidR="006D2F75" w:rsidRPr="008A7A01" w:rsidRDefault="00F33E3C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135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BC5A3D" w:rsidRDefault="00975178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BC5A3D" w:rsidRDefault="006D2F75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BD37B3" w:rsidTr="008A7A01">
        <w:trPr>
          <w:trHeight w:val="530"/>
          <w:jc w:val="center"/>
        </w:trPr>
        <w:tc>
          <w:tcPr>
            <w:tcW w:w="4194" w:type="dxa"/>
            <w:gridSpan w:val="2"/>
          </w:tcPr>
          <w:p w:rsidR="008A7A01" w:rsidRPr="00BC5A3D" w:rsidRDefault="00024C8B" w:rsidP="00024C8B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34" w:type="dxa"/>
          </w:tcPr>
          <w:p w:rsidR="008A7A01" w:rsidRPr="008A7A01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BC5A3D" w:rsidRDefault="008A7A01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BC5A3D" w:rsidRDefault="00024C8B" w:rsidP="008A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D06A01" w:rsidRDefault="00975178" w:rsidP="00D06A01">
      <w:pPr>
        <w:spacing w:after="0" w:line="240" w:lineRule="auto"/>
        <w:contextualSpacing/>
        <w:rPr>
          <w:b/>
          <w:sz w:val="16"/>
          <w:szCs w:val="16"/>
        </w:rPr>
      </w:pPr>
    </w:p>
    <w:p w:rsidR="00975178" w:rsidRDefault="00975178" w:rsidP="00975178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Раздел.1</w:t>
      </w:r>
      <w:r w:rsidR="001F18E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251DA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Основы теа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тральной игры. Формы и виды игр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практике игр в жизни каждого ребёнка группы, в ходе которой он делится своим опытом</w:t>
      </w:r>
      <w:r w:rsidR="00024C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 руководством педагога все игры, о к</w:t>
      </w:r>
      <w:r w:rsidR="00024C8B">
        <w:rPr>
          <w:rFonts w:ascii="Times New Roman" w:hAnsi="Times New Roman"/>
          <w:sz w:val="28"/>
          <w:szCs w:val="28"/>
        </w:rPr>
        <w:t xml:space="preserve">оторых рассказали обучающиеся, объединяются в общие </w:t>
      </w:r>
      <w:r>
        <w:rPr>
          <w:rFonts w:ascii="Times New Roman" w:hAnsi="Times New Roman"/>
          <w:sz w:val="28"/>
          <w:szCs w:val="28"/>
        </w:rPr>
        <w:t>классификационные категории. Например:</w:t>
      </w:r>
    </w:p>
    <w:p w:rsidR="00975178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450">
        <w:rPr>
          <w:rFonts w:ascii="Times New Roman" w:hAnsi="Times New Roman"/>
          <w:i/>
          <w:sz w:val="28"/>
          <w:szCs w:val="28"/>
        </w:rPr>
        <w:lastRenderedPageBreak/>
        <w:t>по форме</w:t>
      </w:r>
      <w:r>
        <w:rPr>
          <w:rFonts w:ascii="Times New Roman" w:hAnsi="Times New Roman"/>
          <w:sz w:val="28"/>
          <w:szCs w:val="28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  <w:proofErr w:type="gramEnd"/>
    </w:p>
    <w:p w:rsidR="00024C8B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723450">
        <w:rPr>
          <w:rFonts w:ascii="Times New Roman" w:hAnsi="Times New Roman"/>
          <w:i/>
          <w:sz w:val="28"/>
          <w:szCs w:val="28"/>
        </w:rPr>
        <w:t>о видам: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24C8B">
        <w:rPr>
          <w:rFonts w:ascii="Times New Roman" w:hAnsi="Times New Roman"/>
          <w:sz w:val="28"/>
          <w:szCs w:val="28"/>
        </w:rPr>
        <w:t>подвижные, спортивные, игры развивающие, интеллектуальные, музыкал</w:t>
      </w:r>
      <w:r w:rsidR="00683B31" w:rsidRPr="00024C8B">
        <w:rPr>
          <w:rFonts w:ascii="Times New Roman" w:hAnsi="Times New Roman"/>
          <w:sz w:val="28"/>
          <w:szCs w:val="28"/>
        </w:rPr>
        <w:t>ьные, игры-забавы, аттракционы</w:t>
      </w:r>
      <w:r w:rsidRPr="00024C8B">
        <w:rPr>
          <w:rFonts w:ascii="Times New Roman" w:hAnsi="Times New Roman"/>
          <w:sz w:val="28"/>
          <w:szCs w:val="28"/>
        </w:rPr>
        <w:t>;</w:t>
      </w:r>
    </w:p>
    <w:p w:rsid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сюжетные игры</w:t>
      </w:r>
      <w:r w:rsidR="00683B31">
        <w:rPr>
          <w:rFonts w:ascii="Times New Roman" w:hAnsi="Times New Roman"/>
          <w:i/>
          <w:sz w:val="28"/>
          <w:szCs w:val="28"/>
        </w:rPr>
        <w:t xml:space="preserve"> </w:t>
      </w:r>
      <w:r w:rsidR="00683B31" w:rsidRPr="00024C8B">
        <w:rPr>
          <w:rFonts w:ascii="Times New Roman" w:hAnsi="Times New Roman"/>
          <w:sz w:val="28"/>
          <w:szCs w:val="28"/>
        </w:rPr>
        <w:t>(</w:t>
      </w:r>
      <w:r w:rsidRPr="00024C8B">
        <w:rPr>
          <w:rFonts w:ascii="Times New Roman" w:hAnsi="Times New Roman"/>
          <w:sz w:val="28"/>
          <w:szCs w:val="28"/>
        </w:rPr>
        <w:t>игра на темы  сказочных или бытовых сюжетов).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75178" w:rsidRPr="00024C8B" w:rsidRDefault="00975178" w:rsidP="00024C8B">
      <w:pPr>
        <w:widowControl w:val="0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CFD">
        <w:rPr>
          <w:rFonts w:ascii="Times New Roman" w:hAnsi="Times New Roman"/>
          <w:sz w:val="28"/>
          <w:szCs w:val="28"/>
        </w:rPr>
        <w:t>Практические и</w:t>
      </w:r>
      <w:r>
        <w:rPr>
          <w:rFonts w:ascii="Times New Roman" w:hAnsi="Times New Roman"/>
          <w:sz w:val="28"/>
          <w:szCs w:val="28"/>
        </w:rPr>
        <w:t>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2.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724C4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683B3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5178" w:rsidRPr="006968AA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Педагог по своему усмотрению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подбирает упражнения по принципу </w:t>
      </w:r>
      <w:r w:rsidRPr="00013AB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от простого к сложному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зависимости от особенност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ей  каждой 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группы обучающихся.</w:t>
      </w:r>
      <w:proofErr w:type="gramEnd"/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Пример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</w:t>
      </w:r>
      <w:r w:rsidRPr="006968A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некоторых игровых упражнений.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«Знакомство».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Каждый называет своё имя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,  </w:t>
      </w:r>
      <w:proofErr w:type="gramStart"/>
      <w:r w:rsidRPr="006F21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дру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имя первого и своё, третий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имя первого, второго и своё и т.д.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Игра </w:t>
      </w:r>
      <w:r w:rsidRPr="00024C8B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«Что изменилось?»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заготавливает на столе под платком 5-6 предметов (например: ручку, кубик, линейку,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игрушку, ластик, книгу, яблоко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Поднимая платок</w:t>
      </w:r>
      <w:r w:rsidR="00024C8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тренирует зрительное вни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мание, память, наблюдательность,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речевую культуру, умение разъяснить ситуацию и поставить задачу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что нужно сделать, чтобы восстановить композицию.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Телеграмма.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237C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Тренирует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слуховое внимание. Ведущий -</w:t>
      </w:r>
      <w:r w:rsidR="006E5ED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Default="00975178" w:rsidP="00024C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Музыкальная игра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«Повторяй за мной»</w:t>
      </w:r>
      <w:r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 xml:space="preserve"> 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Народные  игры </w:t>
      </w:r>
      <w:r w:rsidRPr="006D2F75">
        <w:rPr>
          <w:rFonts w:ascii="Times New Roman" w:eastAsia="SimSun" w:hAnsi="Times New Roman"/>
          <w:b/>
          <w:i/>
          <w:kern w:val="1"/>
          <w:sz w:val="28"/>
          <w:szCs w:val="28"/>
          <w:lang w:eastAsia="hi-IN" w:bidi="hi-IN"/>
        </w:rPr>
        <w:t>«Ладошки», «Верёвочка», «Колечко», «Летает-не летает»</w:t>
      </w:r>
      <w:r w:rsidRPr="006D2F7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583CB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«Верёвочка»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народной поэзии: «Скок- поскок, молодой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дроздок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по водицу пошёл, молодицу нашёл…»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A481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Игровые комплексы для снятия </w:t>
      </w:r>
      <w:r w:rsidR="00BC5A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излишнего мышечного напряжения</w:t>
      </w:r>
    </w:p>
    <w:p w:rsidR="00975178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96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Пластические подвижные игры «Море», «Лес», «Пушинки»,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сложному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 можно включать в игровые упражнения дыхательные упражнения и текст. Например, в игре «Лес шумит»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звуков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шелестящих на ветру листвой деревьев (звук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шшшшш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…»)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до звуков пения птиц («ку-ку,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фьюить-фить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…», зверей («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фррр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E41537" w:rsidRDefault="00975178" w:rsidP="0097517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Pr="0052273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Кукольном магазине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все куклы сделаны из разных материалов: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тряпичные, пластмассовые, резиновые, фарфоровые и т.п., что обуславливает определённую пластику при выполнении  игрового  упражнения. </w:t>
      </w:r>
    </w:p>
    <w:p w:rsidR="00975178" w:rsidRPr="00BC5A3D" w:rsidRDefault="00EE2801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 этим же играм можно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рыбами, медузами, дельфинами, ужами и т.п. После слов </w:t>
      </w:r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«Море </w:t>
      </w:r>
      <w:proofErr w:type="gramStart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волнуется</w:t>
      </w:r>
      <w:proofErr w:type="gramEnd"/>
      <w:r w:rsidR="00975178" w:rsidRPr="00C559A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раз…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два,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 волнуется три,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975178" w:rsidRPr="00E415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орская фигура на месте замри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..»,</w:t>
      </w:r>
      <w:r w:rsidR="008D27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замирают. Тот обучающийся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изображает.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67385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фантазии и воображения</w:t>
      </w:r>
    </w:p>
    <w:p w:rsidR="00975178" w:rsidRDefault="00975178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246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Оркестр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Каждый придумывает себе этюд с музыкальным инструментом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Продолжи сказку.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Педагог начинает «Жили-были…»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F7E8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Все герои в гости к нам!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F7E8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Каждый придумывает небольшой монолог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сказочного героя, чтобы мы угадали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- кто это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из какой сказки. Можно использовать элементы пластики, реквизит.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5475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Юный скульптор.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Скульптор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лепит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одного или нескольких обучающихся композицию на заданную тему.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Например, Спорт, Зимние игры, Пловцы, Хоровод и т.п.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то упражнение можно делать при помощи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сочетания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пластических команд с речевыми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для того, чтобы скульптор мог грамотно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понятно поставить задачу перед  исполнителями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7547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«глиной».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Pr="00B81C8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Игры для развития сценического общения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 парные, мелкогрупповые и груп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Default="00BC5A3D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lastRenderedPageBreak/>
        <w:t>«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Зеркало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дин из обучающихся - человек, д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ругой</w:t>
      </w:r>
      <w:r w:rsidR="00973C2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его «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отражение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  <w:r w:rsidR="00975178" w:rsidRPr="003506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«отражения»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97517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273184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Встреча с инопланетянином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из обучающихся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человек, другой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731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инопланетянин. Педагог даёт инопланетянину задачу, например, спросить у землянина, но на своём языке («и-а-о-у-ы») как прой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ти куда-то или который час, или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 его имя? Задача землянина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понять и ответить.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B1B0C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Перемирие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».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партнёров  игры помириться после, ссоры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из-за чего произошла ссора - 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придумывают сами обучающиеся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</w:t>
      </w:r>
      <w:r w:rsidRPr="00CB1B0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067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6.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Народные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</w:pP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Задача этого раздела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624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приобщение детей к игровой копилке традиционной народной культуры, развить интерес к изучению народных традиций</w:t>
      </w:r>
      <w:r w:rsidRPr="0029368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293684">
        <w:rPr>
          <w:rFonts w:ascii="Times New Roman" w:hAnsi="Times New Roman"/>
          <w:sz w:val="28"/>
          <w:szCs w:val="28"/>
        </w:rPr>
        <w:t>Игры в музыкальном сопровождении</w:t>
      </w:r>
      <w:r w:rsidR="00DE6973">
        <w:rPr>
          <w:rFonts w:ascii="Times New Roman" w:hAnsi="Times New Roman"/>
          <w:sz w:val="28"/>
          <w:szCs w:val="28"/>
        </w:rPr>
        <w:t xml:space="preserve"> </w:t>
      </w:r>
      <w:r w:rsidRPr="00B367B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«Каравай»,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«Яблонька» «Галка»,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«Заинька».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Весенние игры.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Святочные игры. Колядки. </w:t>
      </w:r>
      <w:r w:rsidRPr="009F73B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Виды весенних хороводов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«змейка», «улитка».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26E03">
        <w:rPr>
          <w:rFonts w:ascii="Times New Roman" w:hAnsi="Times New Roman"/>
          <w:i/>
          <w:sz w:val="28"/>
          <w:szCs w:val="28"/>
        </w:rPr>
        <w:t xml:space="preserve">Игры народов мира. </w:t>
      </w:r>
    </w:p>
    <w:p w:rsidR="00975178" w:rsidRPr="001A3030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A3030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музыкальные фра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нцузские </w:t>
      </w:r>
      <w:r w:rsidRPr="001A303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игры-песни «Сорву я розу», «Мы сажали капусту» и др.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hAnsi="Times New Roman"/>
          <w:i/>
          <w:sz w:val="28"/>
          <w:szCs w:val="28"/>
        </w:rPr>
        <w:t>Например, болгарская игра 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Цыплята».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эту игру играют дети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Южной Европе и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даже в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Африке, но в Болгарии она сопровождается вопросами и ответами.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Выбираются курица и петух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Остальные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цыплята. Они стоят строем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Курицей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Петух роет что-то. Курица вначале говорит: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Куд-кудах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цыплята: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 «</w:t>
      </w:r>
      <w:proofErr w:type="spell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пиу</w:t>
      </w:r>
      <w:proofErr w:type="spell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«За твоей спиной». — «Да ведь они мои!»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—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Они  и твои, они и мои!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975178" w:rsidRPr="00827842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Петух пробует подобраться к цыплятам,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обходя курицу справа и слева</w:t>
      </w:r>
      <w:proofErr w:type="gramEnd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Курица, распростерши руки, защищает цыплят и все время находится в движении с ними вместе, чтобы не дать петуху похитить цыпленка.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Задача цыплят двигаться в ряд за Курицей, не отходя от неё, каждый на своём месте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 воспитывает подвижность, умение работать в команде.</w:t>
      </w:r>
    </w:p>
    <w:p w:rsidR="00975178" w:rsidRPr="00C26E03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Эстонская игра 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речку - на берег</w:t>
      </w:r>
      <w:r w:rsidR="00DE697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Йыкке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- </w:t>
      </w:r>
      <w:proofErr w:type="spellStart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калдале</w:t>
      </w:r>
      <w:proofErr w:type="spellEnd"/>
      <w:r w:rsidRPr="00C26E03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</w:t>
      </w:r>
      <w:r w:rsidR="00EE2801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Нужно проложить из верёвки  или провести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</w:t>
      </w:r>
      <w:proofErr w:type="gramStart"/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последний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не выбывший из игры. Он может стать новым ведущим.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82784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Ведущий может, подавая команды, выполнять обманные движения. Например, отдав команду «На берег!», прыгнуть в «реку».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Наступивший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 черту выбывает из 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игры. Игра воспитывает внимание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быстроту реакции и ловкость. 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09E8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7.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 xml:space="preserve">Сюжетно-ролевые игры (в том числе музыкальные)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Это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основной раздел, в котором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F33E3C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сюжеты игр: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Групповое упражнение «На острове сокровищ».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Группа из 3-6 человек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поставлена в условия «зоны оправданного молчания», т.к. рядом –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пираты, они могут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их </w:t>
      </w:r>
      <w:r w:rsidRPr="003043D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услышать и поймать.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 мы должны пробраться к кораблю и уплыть. 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Роли: группа детей, зовущих Якова, сам Яков и башенные часы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(куклы, которые «выезжают» при бое часов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 каждой фигурки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свой образ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танцовщицы, кузнеца, воина и т.п.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Проделав кру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 под музыкальное сопровождение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можно с колокольчиками, бубнами, флейтой, часы прекращают бить, а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фигурки двигаться. Братец Яков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всё спит… Игра развивает воображение, пластичность, музыкальность и чувство ритма.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«Джунгли».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без текста,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 звукоподражанием животным и музыкальным сопровождением.</w:t>
      </w:r>
    </w:p>
    <w:p w:rsidR="00975178" w:rsidRPr="00BC5A3D" w:rsidRDefault="00975178" w:rsidP="00BC5A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D2F7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Коллективная игра «Цирк»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Объединение этюдов-наблюдений «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цирке</w:t>
      </w:r>
      <w:r w:rsidRPr="00E1103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орений о цирке С.Михалкова, С.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Маршака.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А.Барто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в увлекательное представление с музыкальным сопровождение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м.</w:t>
      </w:r>
    </w:p>
    <w:p w:rsidR="00975178" w:rsidRDefault="00975178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Раздел 8.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ab/>
        <w:t>Режиссерские</w:t>
      </w:r>
      <w:r w:rsidR="00DE6973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игры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этого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раздела воспитывают  у ребёнка навыки сочинительства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,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ответственности за свою собственную работу, лидерские качества.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55085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Кукольный театр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При помощи любого вида кук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ол, которыми несложно руководить (</w:t>
      </w:r>
      <w:r w:rsidRPr="0015508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пальчиковые, перчаточные куклы, обычные игрушки) разыграть сюжет</w:t>
      </w:r>
      <w:r w:rsidR="00DE697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какой-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либо сказки, стихотв</w:t>
      </w:r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орения. Например,  по сказке </w:t>
      </w:r>
      <w:proofErr w:type="spellStart"/>
      <w:r w:rsidR="00EE280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Сутеева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«Кто сказал «мяу?», «Репка», «Теремок», «Кот в сапогах» и т.д.</w:t>
      </w:r>
    </w:p>
    <w:p w:rsidR="00975178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самостоятельный показ.</w:t>
      </w:r>
    </w:p>
    <w:p w:rsidR="00975178" w:rsidRPr="00155085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 вариант </w:t>
      </w:r>
      <w:r w:rsidR="008D279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привлечением партнёров - обучающихся, которым  сам ребёнок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ответственный режиссёр 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Default="00975178" w:rsidP="00BC5A3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2401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Итоговый показ 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форме концерта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-спектакля</w:t>
      </w:r>
      <w:r w:rsidRPr="0002401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 пройденным темам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 который могут войти лучшие народные игры-хороводы, игровой показ «Цирк», л</w:t>
      </w:r>
      <w:r w:rsidR="00BC5A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учшие работы юных «режиссёров».</w:t>
      </w:r>
    </w:p>
    <w:p w:rsidR="00975178" w:rsidRPr="00160AD7" w:rsidRDefault="00975178" w:rsidP="00D06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AD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D2F75" w:rsidRPr="00975178" w:rsidRDefault="006D2F75" w:rsidP="00D06A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178">
        <w:rPr>
          <w:rFonts w:ascii="Times New Roman" w:hAnsi="Times New Roman"/>
          <w:b/>
          <w:sz w:val="28"/>
          <w:szCs w:val="28"/>
        </w:rPr>
        <w:t>2 класс</w:t>
      </w:r>
    </w:p>
    <w:p w:rsidR="00973C2F" w:rsidRPr="00BC5A3D" w:rsidRDefault="00975178" w:rsidP="008E08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8A7A01" w:rsidRPr="00DE6973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BD37B3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BD37B3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3E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6713EA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13EA">
              <w:rPr>
                <w:rFonts w:ascii="Times New Roman" w:hAnsi="Times New Roman"/>
              </w:rPr>
              <w:t>Аудиторныезанятия</w:t>
            </w:r>
            <w:proofErr w:type="spellEnd"/>
          </w:p>
        </w:tc>
      </w:tr>
      <w:tr w:rsidR="00973C2F" w:rsidRPr="00BD37B3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6713EA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693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 xml:space="preserve">Игры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972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BD37B3" w:rsidTr="006713EA">
        <w:trPr>
          <w:trHeight w:val="705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BD37B3" w:rsidTr="006713EA">
        <w:trPr>
          <w:trHeight w:val="417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BD37B3" w:rsidTr="006713EA">
        <w:trPr>
          <w:trHeight w:val="761"/>
          <w:jc w:val="center"/>
        </w:trPr>
        <w:tc>
          <w:tcPr>
            <w:tcW w:w="535" w:type="dxa"/>
          </w:tcPr>
          <w:p w:rsidR="00BD287E" w:rsidRPr="00BD287E" w:rsidRDefault="00BD287E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BD287E" w:rsidRDefault="00BD287E" w:rsidP="006713EA">
            <w:pPr>
              <w:jc w:val="center"/>
              <w:rPr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BD37B3" w:rsidTr="006713EA">
        <w:trPr>
          <w:trHeight w:val="53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BD37B3" w:rsidTr="006713EA">
        <w:trPr>
          <w:trHeight w:val="761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BD287E" w:rsidRDefault="00BD287E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BD37B3" w:rsidTr="006713EA">
        <w:trPr>
          <w:trHeight w:val="625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BD37B3" w:rsidTr="006713EA">
        <w:trPr>
          <w:trHeight w:val="563"/>
          <w:jc w:val="center"/>
        </w:trPr>
        <w:tc>
          <w:tcPr>
            <w:tcW w:w="535" w:type="dxa"/>
          </w:tcPr>
          <w:p w:rsidR="00973C2F" w:rsidRPr="00BD287E" w:rsidRDefault="00973C2F" w:rsidP="0097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7E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BD287E" w:rsidRDefault="00973C2F" w:rsidP="0097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BD287E" w:rsidRDefault="00973C2F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BD287E" w:rsidRDefault="00BD287E" w:rsidP="0067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D06A01" w:rsidRDefault="00D06A01" w:rsidP="00D06A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06A01" w:rsidRDefault="00D06A01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1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Игровые комплексы различн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ых типов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для развития  внимания и памяти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5706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Игровые упражнения, игры для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 слуховой и зрительной памяти. Игровые упражнения на память физических действий. 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с 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беспредметн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ыми  действиями</w:t>
      </w:r>
      <w:r w:rsidRPr="0078783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Можно играть в эту игру, распевая новогодние песенки в музыкальном сопровождении.</w:t>
      </w:r>
      <w:r w:rsidRPr="007329BA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D287E" w:rsidRDefault="00973C2F" w:rsidP="0097006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2</w:t>
      </w:r>
      <w:r w:rsidRPr="00645C1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. Игры для 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развития фантазии и воображения</w:t>
      </w:r>
    </w:p>
    <w:p w:rsidR="00973C2F" w:rsidRPr="00970068" w:rsidRDefault="00973C2F" w:rsidP="008A481C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Примерные игры</w:t>
      </w:r>
      <w:r w:rsidR="008A481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</w:t>
      </w:r>
    </w:p>
    <w:p w:rsidR="00973C2F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В мире фантастических открытий.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летающий стул, стол со скатертью самоб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ранкой, лента-путеводитель, сама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пишущая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(«самопишущая»)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рассказы ручка, линейка-фонарь и т.п. </w:t>
      </w:r>
      <w:proofErr w:type="gramEnd"/>
    </w:p>
    <w:p w:rsidR="00973C2F" w:rsidRPr="00517520" w:rsidRDefault="00973C2F" w:rsidP="00973C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Pr="005A4EB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Путешествие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 мир юмора. </w:t>
      </w:r>
      <w:r w:rsidRPr="0051752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Сочинение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смешных историй на школьную тему с привлечением известных персонажей детской литературы (Василисы Премудрой, Старика Хоттабыча и других)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разыгрывание их. Например, 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Василиса Премудрая за партой с двоечником Семёном на уроке математики. </w:t>
      </w:r>
      <w:proofErr w:type="gramStart"/>
      <w:r w:rsidRPr="00C46AF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Или</w:t>
      </w:r>
      <w:r w:rsidR="00683B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-</w:t>
      </w:r>
      <w:r w:rsidRPr="0051752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Старик Хоттабыч и компьютер… и др.)</w:t>
      </w:r>
      <w:proofErr w:type="gramEnd"/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3. Игровые комплексы для снятия  излишнего мышечного напряжени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я</w:t>
      </w:r>
    </w:p>
    <w:p w:rsidR="00973C2F" w:rsidRPr="00645C1B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«Спортсмены»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: 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Лыжник, Конькобежец, Фигуристы, Хо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</w:t>
      </w:r>
      <w:r w:rsidRPr="00645C1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кеист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т.п. </w:t>
      </w:r>
      <w:r w:rsidRPr="00645C1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элементами переноса  мышечного напряжения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 одной части тела в другую.  Музыкальное сопровождение с акцентами для времени «переката» напряжения.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4</w:t>
      </w: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Игры для развития сц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енического общения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Парные, мелкогрупповые и груп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повые игры и игровые упражнения д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ля воспитания чувства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партнёра,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коммуникативных </w:t>
      </w:r>
      <w:r w:rsidRPr="002718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навык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ов.</w:t>
      </w:r>
    </w:p>
    <w:p w:rsidR="00973C2F" w:rsidRDefault="00973C2F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D743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Игры-загадки.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343C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Обучающиеся разбиваются на пары.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9972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Задача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загадывающего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факира или лесного волшебника, Бабы 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ги, Василисы Премудрой, Волшебного зеркальца или Кощея Бессмертного. А задача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отвечающего</w:t>
      </w:r>
      <w:proofErr w:type="gramEnd"/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разгадать загадки, да с присказками и с «исполнением желаний».</w:t>
      </w:r>
    </w:p>
    <w:p w:rsidR="006713EA" w:rsidRPr="00BD7432" w:rsidRDefault="006713EA" w:rsidP="00EE280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Раздел 5</w:t>
      </w:r>
      <w:r w:rsidR="00BD287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Народные игры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народного календаря.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Хороводы. Подвижные игры. </w:t>
      </w:r>
      <w:r w:rsidRPr="005D3D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Обрядовые игры. Колядки. Рождественские посиделки. </w:t>
      </w:r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Скоморохи. </w:t>
      </w:r>
      <w:proofErr w:type="spellStart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Заклички</w:t>
      </w:r>
      <w:proofErr w:type="spellEnd"/>
      <w:r w:rsidRPr="00500AD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Игра «Ярмарка».</w:t>
      </w:r>
    </w:p>
    <w:p w:rsidR="00973C2F" w:rsidRPr="00C55628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Игры народов мира. Например, Латышская игра 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 спеши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(</w:t>
      </w:r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«</w:t>
      </w:r>
      <w:proofErr w:type="spellStart"/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Нестейдзиес</w:t>
      </w:r>
      <w:proofErr w:type="spellEnd"/>
      <w:r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»</w:t>
      </w:r>
      <w:r w:rsidRPr="00C5562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).</w:t>
      </w:r>
    </w:p>
    <w:p w:rsidR="00973C2F" w:rsidRPr="00036887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Игроки образуют полукруг. Выбранный водящий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(в первый раз-педагог)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ни разу не допустившие ошибки.</w:t>
      </w: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Движения у водящего должны быть простыми, чтобы любой </w:t>
      </w:r>
      <w:proofErr w:type="gramStart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</w:t>
      </w:r>
      <w:proofErr w:type="gramEnd"/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играющих мог их выполнить.</w:t>
      </w:r>
    </w:p>
    <w:p w:rsidR="00973C2F" w:rsidRPr="00036887" w:rsidRDefault="00973C2F" w:rsidP="00A80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03688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Показанное движение должно выполняться без задержки (нельзя дожидаться, пока его выполнят другие игроки).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Default="00973C2F" w:rsidP="00973C2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6</w:t>
      </w:r>
      <w:r w:rsidR="00EE280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. Сюжетно-ролевые игры (в том числе музыкальные</w:t>
      </w:r>
      <w:r w:rsidR="00F33E3C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)</w:t>
      </w:r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Игры в развёрнутой форме. Игры-путешествия.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Комплексы сюжетно-ролевых игр, 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которые включены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: элементы подвижных, спортивных, игр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развивающих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инте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ллектуальных</w:t>
      </w: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музыка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льных игр.</w:t>
      </w:r>
      <w:proofErr w:type="gramEnd"/>
    </w:p>
    <w:p w:rsidR="00973C2F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Например, 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игра  на сюжет повести Л. </w:t>
      </w:r>
      <w:proofErr w:type="spellStart"/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Гераскиной</w:t>
      </w:r>
      <w:proofErr w:type="spellEnd"/>
      <w:r w:rsidR="00970068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 «В стране невыученных уроков»</w:t>
      </w:r>
      <w:r w:rsidRPr="00484410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Сюжет можно развить, дополнив соревнованиями, прохождением конкурсов, отгадыванием шарад и т.п.</w:t>
      </w:r>
    </w:p>
    <w:p w:rsidR="00F33E3C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1615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Практическое исполнение и о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бсуждение. Сочинение новых игр.</w:t>
      </w:r>
    </w:p>
    <w:p w:rsidR="00973C2F" w:rsidRPr="00BD287E" w:rsidRDefault="00F33E3C" w:rsidP="00F33E3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7. Режиссерские игры</w:t>
      </w:r>
    </w:p>
    <w:p w:rsidR="00973C2F" w:rsidRPr="00A862A5" w:rsidRDefault="00973C2F" w:rsidP="0097006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Разыгрывание игровых миниатюр по ц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икл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С.</w:t>
      </w:r>
      <w:r w:rsidRPr="00A862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Маршака «Детки в клетке»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По  русским народным сказкам, сказкам народов мира и т.п. По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сти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хотворениям Б.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Заходера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А. </w:t>
      </w:r>
      <w:proofErr w:type="spellStart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Барто</w:t>
      </w:r>
      <w:proofErr w:type="spellEnd"/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Милна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др. Режиссёры и исполнители</w:t>
      </w:r>
      <w:r w:rsidR="0097006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сами ребята.</w:t>
      </w:r>
    </w:p>
    <w:p w:rsidR="00970068" w:rsidRDefault="00973C2F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608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Итоговый показ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виде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концерта</w:t>
      </w:r>
      <w:r w:rsidR="00BD287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-просмотра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интерактивным общением с залом, приглашением к игре </w:t>
      </w:r>
      <w:r w:rsidRPr="00EB64B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пройденным темам 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«Играем с нами!»</w:t>
      </w:r>
      <w:r w:rsidR="00F33E3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D2796" w:rsidRPr="004953BF" w:rsidRDefault="008D2796" w:rsidP="00F33E3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</w:p>
    <w:p w:rsidR="00975178" w:rsidRPr="005F27D5" w:rsidRDefault="00975178" w:rsidP="00975178">
      <w:pPr>
        <w:pStyle w:val="1"/>
        <w:spacing w:before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F27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7D5">
        <w:rPr>
          <w:rFonts w:ascii="Times New Roman" w:hAnsi="Times New Roman" w:cs="Times New Roman"/>
          <w:sz w:val="28"/>
          <w:szCs w:val="28"/>
        </w:rPr>
        <w:t>.</w:t>
      </w:r>
      <w:r w:rsidRPr="005F27D5">
        <w:rPr>
          <w:rFonts w:ascii="Times New Roman" w:hAnsi="Times New Roman" w:cs="Times New Roman"/>
          <w:sz w:val="28"/>
          <w:szCs w:val="28"/>
        </w:rPr>
        <w:tab/>
        <w:t xml:space="preserve"> Требования к уровню подготовки обучающихся</w:t>
      </w:r>
    </w:p>
    <w:p w:rsidR="00975178" w:rsidRPr="00A737CE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7CE">
        <w:rPr>
          <w:rFonts w:ascii="Times New Roman" w:hAnsi="Times New Roman"/>
          <w:bCs/>
          <w:sz w:val="28"/>
          <w:szCs w:val="28"/>
        </w:rPr>
        <w:t>В результате осв</w:t>
      </w:r>
      <w:r w:rsidR="00970068">
        <w:rPr>
          <w:rFonts w:ascii="Times New Roman" w:hAnsi="Times New Roman"/>
          <w:bCs/>
          <w:sz w:val="28"/>
          <w:szCs w:val="28"/>
        </w:rPr>
        <w:t xml:space="preserve">оения программы   </w:t>
      </w:r>
      <w:r w:rsidRPr="00A737CE">
        <w:rPr>
          <w:rFonts w:ascii="Times New Roman" w:hAnsi="Times New Roman"/>
          <w:bCs/>
          <w:sz w:val="28"/>
          <w:szCs w:val="28"/>
        </w:rPr>
        <w:t>обучающиеся приобретут: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видов и типов игр;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знание основных приемов и средств воплощения игровой ситуации;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объяснять правила проведения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975178">
        <w:rPr>
          <w:rFonts w:ascii="Times New Roman" w:hAnsi="Times New Roman"/>
          <w:bCs/>
          <w:sz w:val="28"/>
          <w:szCs w:val="28"/>
        </w:rPr>
        <w:t>мение самостоятельно планировать свои действия в соответствии с поставленной задачей;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умение координировать свои действия с участниками игры;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коллективного творчества при реализации события в игровом задании;</w:t>
      </w:r>
    </w:p>
    <w:p w:rsidR="00975178" w:rsidRP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владения голосом, средствами пластической выразительности при создании игрового образа;</w:t>
      </w:r>
    </w:p>
    <w:p w:rsidR="00975178" w:rsidRDefault="00975178" w:rsidP="0097517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178">
        <w:rPr>
          <w:rFonts w:ascii="Times New Roman" w:hAnsi="Times New Roman"/>
          <w:bCs/>
          <w:sz w:val="28"/>
          <w:szCs w:val="28"/>
        </w:rPr>
        <w:t>навыки координации движений.</w:t>
      </w:r>
    </w:p>
    <w:p w:rsidR="00D06A01" w:rsidRDefault="00D06A01" w:rsidP="00D06A01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75178" w:rsidRDefault="00975178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75178">
        <w:rPr>
          <w:rFonts w:ascii="Times New Roman" w:hAnsi="Times New Roman"/>
          <w:b/>
          <w:bCs/>
          <w:sz w:val="28"/>
          <w:szCs w:val="28"/>
        </w:rPr>
        <w:t>.</w:t>
      </w:r>
      <w:r w:rsidRPr="00975178">
        <w:rPr>
          <w:rFonts w:ascii="Times New Roman" w:hAnsi="Times New Roman"/>
          <w:b/>
          <w:bCs/>
          <w:sz w:val="28"/>
          <w:szCs w:val="28"/>
        </w:rPr>
        <w:tab/>
      </w:r>
      <w:r w:rsidRPr="00FE1892">
        <w:rPr>
          <w:rFonts w:ascii="Times New Roman" w:hAnsi="Times New Roman"/>
          <w:b/>
          <w:bCs/>
          <w:sz w:val="28"/>
          <w:szCs w:val="28"/>
        </w:rPr>
        <w:t xml:space="preserve">Формы и </w:t>
      </w:r>
      <w:r w:rsidR="005F27D5">
        <w:rPr>
          <w:rFonts w:ascii="Times New Roman" w:hAnsi="Times New Roman"/>
          <w:b/>
          <w:bCs/>
          <w:sz w:val="28"/>
          <w:szCs w:val="28"/>
        </w:rPr>
        <w:t>методы контроля, система оценок</w:t>
      </w:r>
    </w:p>
    <w:p w:rsidR="00F33E3C" w:rsidRPr="00F33E3C" w:rsidRDefault="00F33E3C" w:rsidP="00F33E3C">
      <w:pPr>
        <w:pStyle w:val="a0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E3C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1892">
        <w:rPr>
          <w:rFonts w:ascii="Times New Roman" w:hAnsi="Times New Roman"/>
          <w:bCs/>
          <w:sz w:val="28"/>
          <w:szCs w:val="28"/>
        </w:rPr>
        <w:t>В процессе освоения обучающимися  предмета «</w:t>
      </w:r>
      <w:r w:rsidR="00EE2801"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преподаватель </w:t>
      </w:r>
      <w:r>
        <w:rPr>
          <w:rFonts w:ascii="Times New Roman" w:hAnsi="Times New Roman"/>
          <w:bCs/>
          <w:sz w:val="28"/>
          <w:szCs w:val="28"/>
        </w:rPr>
        <w:t xml:space="preserve">контролирует </w:t>
      </w:r>
      <w:r w:rsidR="00EE2801">
        <w:rPr>
          <w:rFonts w:ascii="Times New Roman" w:hAnsi="Times New Roman"/>
          <w:bCs/>
          <w:sz w:val="28"/>
          <w:szCs w:val="28"/>
        </w:rPr>
        <w:t xml:space="preserve"> качество</w:t>
      </w:r>
      <w:r w:rsidRPr="00FE1892">
        <w:rPr>
          <w:rFonts w:ascii="Times New Roman" w:hAnsi="Times New Roman"/>
          <w:bCs/>
          <w:sz w:val="28"/>
          <w:szCs w:val="28"/>
        </w:rPr>
        <w:t xml:space="preserve"> полученных знаний, умений и навыков в соответствии с определёнными критериями показателей,</w:t>
      </w:r>
      <w:r>
        <w:rPr>
          <w:rFonts w:ascii="Times New Roman" w:hAnsi="Times New Roman"/>
          <w:bCs/>
          <w:sz w:val="28"/>
          <w:szCs w:val="28"/>
        </w:rPr>
        <w:t xml:space="preserve"> а также </w:t>
      </w:r>
      <w:r w:rsidRPr="00FE1892">
        <w:rPr>
          <w:rFonts w:ascii="Times New Roman" w:hAnsi="Times New Roman"/>
          <w:bCs/>
          <w:sz w:val="28"/>
          <w:szCs w:val="28"/>
        </w:rPr>
        <w:t xml:space="preserve">осуществляет оперативное управление учебным процессом, обеспечивает </w:t>
      </w:r>
      <w:r w:rsidR="00F33E3C">
        <w:rPr>
          <w:rFonts w:ascii="Times New Roman" w:hAnsi="Times New Roman"/>
          <w:bCs/>
          <w:sz w:val="28"/>
          <w:szCs w:val="28"/>
        </w:rPr>
        <w:t>выполнение обучающей, проверочной, воспитательной и корректирующей функций</w:t>
      </w:r>
      <w:r w:rsidRPr="00FE189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 xml:space="preserve">Освоение разделов программы могут контролироваться в форме </w:t>
      </w:r>
      <w:r w:rsidRPr="00FE1892">
        <w:rPr>
          <w:rFonts w:ascii="Times New Roman" w:hAnsi="Times New Roman"/>
          <w:bCs/>
          <w:sz w:val="28"/>
          <w:szCs w:val="28"/>
        </w:rPr>
        <w:lastRenderedPageBreak/>
        <w:t>проведения открытых уроков.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Основной  формой промежуточной  аттестации по программе «</w:t>
      </w:r>
      <w:r>
        <w:rPr>
          <w:rFonts w:ascii="Times New Roman" w:hAnsi="Times New Roman"/>
          <w:bCs/>
          <w:sz w:val="28"/>
          <w:szCs w:val="28"/>
        </w:rPr>
        <w:t>Театральные игры</w:t>
      </w:r>
      <w:r w:rsidRPr="00FE1892">
        <w:rPr>
          <w:rFonts w:ascii="Times New Roman" w:hAnsi="Times New Roman"/>
          <w:bCs/>
          <w:sz w:val="28"/>
          <w:szCs w:val="28"/>
        </w:rPr>
        <w:t xml:space="preserve">»  является итоговое занятие </w:t>
      </w:r>
      <w:r>
        <w:rPr>
          <w:rFonts w:ascii="Times New Roman" w:hAnsi="Times New Roman"/>
          <w:bCs/>
          <w:sz w:val="28"/>
          <w:szCs w:val="28"/>
        </w:rPr>
        <w:t>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Default="00975178" w:rsidP="009751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1892">
        <w:rPr>
          <w:rFonts w:ascii="Times New Roman" w:hAnsi="Times New Roman"/>
          <w:bCs/>
          <w:sz w:val="28"/>
          <w:szCs w:val="28"/>
        </w:rPr>
        <w:t>Итоговые занятия в форме показа творческих работ с приглашением зрителей  проводятся в конце</w:t>
      </w:r>
      <w:r>
        <w:rPr>
          <w:rFonts w:ascii="Times New Roman" w:hAnsi="Times New Roman"/>
          <w:bCs/>
          <w:sz w:val="28"/>
          <w:szCs w:val="28"/>
        </w:rPr>
        <w:t xml:space="preserve"> второго и четвёртого </w:t>
      </w:r>
      <w:r w:rsidRPr="00FE1892">
        <w:rPr>
          <w:rFonts w:ascii="Times New Roman" w:hAnsi="Times New Roman"/>
          <w:bCs/>
          <w:sz w:val="28"/>
          <w:szCs w:val="28"/>
        </w:rPr>
        <w:t xml:space="preserve"> учебных полугодий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26751C">
        <w:rPr>
          <w:rFonts w:ascii="Times New Roman" w:hAnsi="Times New Roman"/>
          <w:bCs/>
          <w:sz w:val="28"/>
          <w:szCs w:val="28"/>
        </w:rPr>
        <w:t>восьмилетнему курсу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>
        <w:rPr>
          <w:rFonts w:ascii="Times New Roman" w:hAnsi="Times New Roman"/>
          <w:bCs/>
          <w:sz w:val="28"/>
          <w:szCs w:val="28"/>
        </w:rPr>
        <w:t>отовки</w:t>
      </w:r>
      <w:r>
        <w:rPr>
          <w:rFonts w:ascii="Times New Roman" w:hAnsi="Times New Roman"/>
          <w:bCs/>
          <w:sz w:val="28"/>
          <w:szCs w:val="28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>
        <w:rPr>
          <w:rFonts w:ascii="Times New Roman" w:hAnsi="Times New Roman"/>
          <w:bCs/>
          <w:sz w:val="28"/>
          <w:szCs w:val="28"/>
        </w:rPr>
        <w:t>может определять</w:t>
      </w:r>
      <w:r>
        <w:rPr>
          <w:rFonts w:ascii="Times New Roman" w:hAnsi="Times New Roman"/>
          <w:bCs/>
          <w:sz w:val="28"/>
          <w:szCs w:val="28"/>
        </w:rPr>
        <w:t>ся не дифференцированной оценкой, а по их работе в течение всего процесса обучения по следующим критериям:</w:t>
      </w:r>
    </w:p>
    <w:p w:rsidR="008A7A01" w:rsidRPr="00970068" w:rsidRDefault="00975178" w:rsidP="009700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8C1">
        <w:rPr>
          <w:rFonts w:ascii="Times New Roman" w:hAnsi="Times New Roman"/>
          <w:b/>
          <w:bCs/>
          <w:i/>
          <w:sz w:val="28"/>
          <w:szCs w:val="28"/>
        </w:rPr>
        <w:t>Высокий уровень освоения программы</w:t>
      </w:r>
      <w:r w:rsidRPr="008D4CAA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4E48C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4E48C1">
        <w:rPr>
          <w:rFonts w:ascii="Times New Roman" w:hAnsi="Times New Roman"/>
          <w:bCs/>
          <w:sz w:val="28"/>
          <w:szCs w:val="28"/>
        </w:rPr>
        <w:t xml:space="preserve"> активно, с  творческим интересом занимается в коллективе. Уважительно относится к другим детям. Готов помочь в работе.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. Материал усваивается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(Зачет)</w:t>
      </w:r>
    </w:p>
    <w:p w:rsidR="008A7A01" w:rsidRPr="00EE2801" w:rsidRDefault="00975178" w:rsidP="00EE28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2A56">
        <w:rPr>
          <w:rFonts w:ascii="Times New Roman" w:hAnsi="Times New Roman"/>
          <w:b/>
          <w:bCs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достаточно </w:t>
      </w:r>
      <w:r w:rsidRPr="006B7322">
        <w:rPr>
          <w:rFonts w:ascii="Times New Roman" w:hAnsi="Times New Roman"/>
          <w:bCs/>
          <w:sz w:val="28"/>
          <w:szCs w:val="28"/>
        </w:rPr>
        <w:t>активно, занимается в коллективе. Уважит</w:t>
      </w:r>
      <w:r>
        <w:rPr>
          <w:rFonts w:ascii="Times New Roman" w:hAnsi="Times New Roman"/>
          <w:bCs/>
          <w:sz w:val="28"/>
          <w:szCs w:val="28"/>
        </w:rPr>
        <w:t>ельно относится к другим детям, но замкнут.</w:t>
      </w:r>
      <w:r w:rsidR="008A7A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Тяжело идёт на контакт. Не сли</w:t>
      </w:r>
      <w:r w:rsidR="003F57AD">
        <w:rPr>
          <w:rFonts w:ascii="Times New Roman" w:hAnsi="Times New Roman"/>
          <w:bCs/>
          <w:sz w:val="28"/>
          <w:szCs w:val="28"/>
        </w:rPr>
        <w:t>шком работоспособен</w:t>
      </w:r>
      <w:r>
        <w:rPr>
          <w:rFonts w:ascii="Times New Roman" w:hAnsi="Times New Roman"/>
          <w:bCs/>
          <w:sz w:val="28"/>
          <w:szCs w:val="28"/>
        </w:rPr>
        <w:t xml:space="preserve">, т.к. быстро утомляется. </w:t>
      </w:r>
      <w:r w:rsidRPr="006B7322">
        <w:rPr>
          <w:rFonts w:ascii="Times New Roman" w:hAnsi="Times New Roman"/>
          <w:bCs/>
          <w:sz w:val="28"/>
          <w:szCs w:val="28"/>
        </w:rPr>
        <w:t xml:space="preserve">Материал усваивается </w:t>
      </w:r>
      <w:r>
        <w:rPr>
          <w:rFonts w:ascii="Times New Roman" w:hAnsi="Times New Roman"/>
          <w:bCs/>
          <w:sz w:val="28"/>
          <w:szCs w:val="28"/>
        </w:rPr>
        <w:t>частично. Знает об элементах</w:t>
      </w:r>
      <w:r w:rsidRPr="006B7322">
        <w:rPr>
          <w:rFonts w:ascii="Times New Roman" w:hAnsi="Times New Roman"/>
          <w:bCs/>
          <w:sz w:val="28"/>
          <w:szCs w:val="28"/>
        </w:rPr>
        <w:t xml:space="preserve"> сценическ</w:t>
      </w:r>
      <w:r>
        <w:rPr>
          <w:rFonts w:ascii="Times New Roman" w:hAnsi="Times New Roman"/>
          <w:bCs/>
          <w:sz w:val="28"/>
          <w:szCs w:val="28"/>
        </w:rPr>
        <w:t>ое  внимание</w:t>
      </w:r>
      <w:r w:rsidRPr="006B7322">
        <w:rPr>
          <w:rFonts w:ascii="Times New Roman" w:hAnsi="Times New Roman"/>
          <w:bCs/>
          <w:sz w:val="28"/>
          <w:szCs w:val="28"/>
        </w:rPr>
        <w:t>, 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B7322">
        <w:rPr>
          <w:rFonts w:ascii="Times New Roman" w:hAnsi="Times New Roman"/>
          <w:bCs/>
          <w:sz w:val="28"/>
          <w:szCs w:val="28"/>
        </w:rPr>
        <w:t xml:space="preserve">. Фантазия и воображение </w:t>
      </w:r>
      <w:r>
        <w:rPr>
          <w:rFonts w:ascii="Times New Roman" w:hAnsi="Times New Roman"/>
          <w:bCs/>
          <w:sz w:val="28"/>
          <w:szCs w:val="28"/>
        </w:rPr>
        <w:t xml:space="preserve">не достаточно </w:t>
      </w:r>
      <w:proofErr w:type="gramStart"/>
      <w:r w:rsidRPr="006B7322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6B7322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 Не достаточно п</w:t>
      </w:r>
      <w:r w:rsidRPr="006B7322">
        <w:rPr>
          <w:rFonts w:ascii="Times New Roman" w:hAnsi="Times New Roman"/>
          <w:bCs/>
          <w:sz w:val="28"/>
          <w:szCs w:val="28"/>
        </w:rPr>
        <w:t>ластичен.</w:t>
      </w:r>
      <w:r>
        <w:rPr>
          <w:rFonts w:ascii="Times New Roman" w:hAnsi="Times New Roman"/>
          <w:bCs/>
          <w:sz w:val="28"/>
          <w:szCs w:val="28"/>
        </w:rPr>
        <w:t xml:space="preserve"> Частично </w:t>
      </w:r>
      <w:r w:rsidRPr="006B7322">
        <w:rPr>
          <w:rFonts w:ascii="Times New Roman" w:hAnsi="Times New Roman"/>
          <w:bCs/>
          <w:sz w:val="28"/>
          <w:szCs w:val="28"/>
        </w:rPr>
        <w:t xml:space="preserve">владеет словесным действием. </w:t>
      </w:r>
      <w:r w:rsidRPr="006B7322">
        <w:rPr>
          <w:rFonts w:ascii="Times New Roman" w:hAnsi="Times New Roman"/>
          <w:bCs/>
          <w:sz w:val="28"/>
          <w:szCs w:val="28"/>
        </w:rPr>
        <w:lastRenderedPageBreak/>
        <w:t xml:space="preserve">Может </w:t>
      </w:r>
      <w:r>
        <w:rPr>
          <w:rFonts w:ascii="Times New Roman" w:hAnsi="Times New Roman"/>
          <w:bCs/>
          <w:sz w:val="28"/>
          <w:szCs w:val="28"/>
        </w:rPr>
        <w:t>рассказать о некоторых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театральных играх.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Видны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ж</w:t>
      </w:r>
      <w:r w:rsidR="00EE2801">
        <w:rPr>
          <w:rFonts w:ascii="Times New Roman" w:hAnsi="Times New Roman"/>
          <w:bCs/>
          <w:sz w:val="28"/>
          <w:szCs w:val="28"/>
        </w:rPr>
        <w:t>елание и стремление развиваться</w:t>
      </w:r>
      <w:r>
        <w:rPr>
          <w:rFonts w:ascii="Times New Roman" w:hAnsi="Times New Roman"/>
          <w:bCs/>
          <w:sz w:val="28"/>
          <w:szCs w:val="28"/>
        </w:rPr>
        <w:t xml:space="preserve"> (Зачет)</w:t>
      </w:r>
      <w:r w:rsidR="00EE2801">
        <w:rPr>
          <w:rFonts w:ascii="Times New Roman" w:hAnsi="Times New Roman"/>
          <w:bCs/>
          <w:sz w:val="28"/>
          <w:szCs w:val="28"/>
        </w:rPr>
        <w:t>.</w:t>
      </w:r>
    </w:p>
    <w:p w:rsidR="00975178" w:rsidRDefault="00975178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27C8">
        <w:rPr>
          <w:rFonts w:ascii="Times New Roman" w:hAnsi="Times New Roman"/>
          <w:b/>
          <w:bCs/>
          <w:i/>
          <w:sz w:val="28"/>
          <w:szCs w:val="28"/>
        </w:rPr>
        <w:t>Низкий уровень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 xml:space="preserve"> освоения пр</w:t>
      </w:r>
      <w:r w:rsidR="00970068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5F27D5">
        <w:rPr>
          <w:rFonts w:ascii="Times New Roman" w:hAnsi="Times New Roman"/>
          <w:b/>
          <w:bCs/>
          <w:i/>
          <w:sz w:val="28"/>
          <w:szCs w:val="28"/>
        </w:rPr>
        <w:t>граммы</w:t>
      </w:r>
      <w:r w:rsidRPr="008627C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3F57A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289A">
        <w:rPr>
          <w:rFonts w:ascii="Times New Roman" w:hAnsi="Times New Roman"/>
          <w:bCs/>
          <w:sz w:val="28"/>
          <w:szCs w:val="28"/>
        </w:rPr>
        <w:t>Недисциплинированность.</w:t>
      </w:r>
      <w:r w:rsidR="003F57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родителями для рассмотрения вопроса о дальнейшей целесообразности занятий по</w:t>
      </w:r>
      <w:r w:rsidR="003F57AD">
        <w:rPr>
          <w:rFonts w:ascii="Times New Roman" w:hAnsi="Times New Roman"/>
          <w:bCs/>
          <w:sz w:val="28"/>
          <w:szCs w:val="28"/>
        </w:rPr>
        <w:t xml:space="preserve"> предпрофессиональной программе. </w:t>
      </w:r>
      <w:r>
        <w:rPr>
          <w:rFonts w:ascii="Times New Roman" w:hAnsi="Times New Roman"/>
          <w:bCs/>
          <w:sz w:val="28"/>
          <w:szCs w:val="28"/>
        </w:rPr>
        <w:t>(Незачет)</w:t>
      </w:r>
      <w:r w:rsidR="003F57AD">
        <w:rPr>
          <w:rFonts w:ascii="Times New Roman" w:hAnsi="Times New Roman"/>
          <w:bCs/>
          <w:sz w:val="28"/>
          <w:szCs w:val="28"/>
        </w:rPr>
        <w:t>.</w:t>
      </w:r>
    </w:p>
    <w:p w:rsidR="00970068" w:rsidRPr="00F33E3C" w:rsidRDefault="00970068" w:rsidP="00F33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четвёртого полугодия, по завершении прохождения программы, проводится итоговое занятие </w:t>
      </w:r>
      <w:r w:rsidR="00F33E3C">
        <w:rPr>
          <w:rFonts w:ascii="Times New Roman" w:hAnsi="Times New Roman"/>
          <w:bCs/>
          <w:sz w:val="28"/>
          <w:szCs w:val="28"/>
        </w:rPr>
        <w:t>–</w:t>
      </w:r>
      <w:r w:rsidR="0087702A">
        <w:rPr>
          <w:rFonts w:ascii="Times New Roman" w:hAnsi="Times New Roman"/>
          <w:bCs/>
          <w:sz w:val="28"/>
          <w:szCs w:val="28"/>
        </w:rPr>
        <w:t xml:space="preserve"> </w:t>
      </w:r>
      <w:r w:rsidR="00F33E3C">
        <w:rPr>
          <w:rFonts w:ascii="Times New Roman" w:hAnsi="Times New Roman"/>
          <w:bCs/>
          <w:sz w:val="28"/>
          <w:szCs w:val="28"/>
        </w:rPr>
        <w:t xml:space="preserve">зачет </w:t>
      </w:r>
      <w:r w:rsidR="0087702A">
        <w:rPr>
          <w:rFonts w:ascii="Times New Roman" w:hAnsi="Times New Roman"/>
          <w:bCs/>
          <w:sz w:val="28"/>
          <w:szCs w:val="28"/>
        </w:rPr>
        <w:t>(дифференцированный зачет)</w:t>
      </w:r>
      <w:r w:rsidR="00F33E3C">
        <w:rPr>
          <w:rFonts w:ascii="Times New Roman" w:hAnsi="Times New Roman"/>
          <w:bCs/>
          <w:sz w:val="28"/>
          <w:szCs w:val="28"/>
        </w:rPr>
        <w:t xml:space="preserve"> в виде концерта-просмотра.</w:t>
      </w:r>
    </w:p>
    <w:p w:rsidR="00970068" w:rsidRP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0068">
        <w:rPr>
          <w:rFonts w:ascii="Times New Roman" w:hAnsi="Times New Roman"/>
          <w:bCs/>
          <w:i/>
          <w:sz w:val="28"/>
          <w:szCs w:val="28"/>
        </w:rPr>
        <w:t>Критерии оценки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Качество подготовки обучающихся оценивается по пятибалльной шкале: 5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отлично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4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3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), 2 (</w:t>
      </w:r>
      <w:r>
        <w:rPr>
          <w:rFonts w:ascii="Times New Roman" w:hAnsi="Times New Roman"/>
          <w:bCs/>
          <w:sz w:val="28"/>
          <w:szCs w:val="28"/>
        </w:rPr>
        <w:t>«</w:t>
      </w:r>
      <w:r w:rsidRPr="00B22046">
        <w:rPr>
          <w:rFonts w:ascii="Times New Roman" w:hAnsi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B22046">
        <w:rPr>
          <w:rFonts w:ascii="Times New Roman" w:hAnsi="Times New Roman"/>
          <w:bCs/>
          <w:sz w:val="28"/>
          <w:szCs w:val="28"/>
        </w:rPr>
        <w:t>).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2046">
        <w:rPr>
          <w:rFonts w:ascii="Times New Roman" w:hAnsi="Times New Roman"/>
          <w:bCs/>
          <w:sz w:val="28"/>
          <w:szCs w:val="28"/>
        </w:rPr>
        <w:t>Критерии оценки качества подготовки обучающегося по предмету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="0087702A">
        <w:rPr>
          <w:rFonts w:ascii="Times New Roman" w:hAnsi="Times New Roman"/>
          <w:bCs/>
          <w:sz w:val="28"/>
          <w:szCs w:val="28"/>
        </w:rPr>
        <w:t>:</w:t>
      </w:r>
    </w:p>
    <w:p w:rsidR="00970068" w:rsidRPr="00B22046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5 («отлично»).</w:t>
      </w:r>
      <w:r w:rsidRPr="00972735">
        <w:t xml:space="preserve"> </w:t>
      </w:r>
      <w:r w:rsidRPr="00972735">
        <w:rPr>
          <w:rFonts w:ascii="Times New Roman" w:hAnsi="Times New Roman"/>
          <w:bCs/>
          <w:sz w:val="28"/>
          <w:szCs w:val="28"/>
        </w:rPr>
        <w:t>Обучающийся усваивает</w:t>
      </w:r>
      <w:r>
        <w:rPr>
          <w:rFonts w:ascii="Times New Roman" w:hAnsi="Times New Roman"/>
          <w:bCs/>
          <w:sz w:val="28"/>
          <w:szCs w:val="28"/>
        </w:rPr>
        <w:t xml:space="preserve"> материал </w:t>
      </w:r>
      <w:r w:rsidRPr="00972735">
        <w:rPr>
          <w:rFonts w:ascii="Times New Roman" w:hAnsi="Times New Roman"/>
          <w:bCs/>
          <w:sz w:val="28"/>
          <w:szCs w:val="28"/>
        </w:rPr>
        <w:t xml:space="preserve">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972735">
        <w:rPr>
          <w:rFonts w:ascii="Times New Roman" w:hAnsi="Times New Roman"/>
          <w:bCs/>
          <w:sz w:val="28"/>
          <w:szCs w:val="28"/>
        </w:rPr>
        <w:t>Активен</w:t>
      </w:r>
      <w:proofErr w:type="gramEnd"/>
      <w:r w:rsidRPr="00972735">
        <w:rPr>
          <w:rFonts w:ascii="Times New Roman" w:hAnsi="Times New Roman"/>
          <w:bCs/>
          <w:sz w:val="28"/>
          <w:szCs w:val="28"/>
        </w:rPr>
        <w:t xml:space="preserve"> при перемене ролей. На высоком уровне владеет словесным действием. Может обучить театральным играм других. 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4 («хорошо»).</w:t>
      </w:r>
      <w:r>
        <w:rPr>
          <w:rFonts w:ascii="Times New Roman" w:hAnsi="Times New Roman"/>
          <w:bCs/>
          <w:sz w:val="28"/>
          <w:szCs w:val="28"/>
        </w:rPr>
        <w:t xml:space="preserve"> Фантазия и воображение </w:t>
      </w:r>
      <w:proofErr w:type="gramStart"/>
      <w:r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Владеет элементами сценического внимания, общения. </w:t>
      </w:r>
      <w:r w:rsidRPr="007A22AE">
        <w:rPr>
          <w:rFonts w:ascii="Times New Roman" w:hAnsi="Times New Roman"/>
          <w:bCs/>
          <w:sz w:val="28"/>
          <w:szCs w:val="28"/>
        </w:rPr>
        <w:t>Материал усваивается</w:t>
      </w:r>
      <w:r>
        <w:rPr>
          <w:rFonts w:ascii="Times New Roman" w:hAnsi="Times New Roman"/>
          <w:bCs/>
          <w:sz w:val="28"/>
          <w:szCs w:val="28"/>
        </w:rPr>
        <w:t>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</w:r>
    </w:p>
    <w:p w:rsidR="0097006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lastRenderedPageBreak/>
        <w:t>3 («удовлетворительно»).</w:t>
      </w:r>
      <w:r w:rsidRPr="005A4BDB"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Материал усваивается частично. Знает об элементах сценическое  внимание, общение. Фантазия и воображение не достаточно </w:t>
      </w:r>
      <w:proofErr w:type="gramStart"/>
      <w:r w:rsidRPr="005A4BDB">
        <w:rPr>
          <w:rFonts w:ascii="Times New Roman" w:hAnsi="Times New Roman"/>
          <w:bCs/>
          <w:sz w:val="28"/>
          <w:szCs w:val="28"/>
        </w:rPr>
        <w:t>развиты</w:t>
      </w:r>
      <w:proofErr w:type="gramEnd"/>
      <w:r w:rsidRPr="005A4BDB">
        <w:rPr>
          <w:rFonts w:ascii="Times New Roman" w:hAnsi="Times New Roman"/>
          <w:bCs/>
          <w:sz w:val="28"/>
          <w:szCs w:val="28"/>
        </w:rPr>
        <w:t>.   Не достаточно пластичен. Частично владеет словесным действием. Может рассказать о некоторых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>театральных играх.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Заметны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BDB">
        <w:rPr>
          <w:rFonts w:ascii="Times New Roman" w:hAnsi="Times New Roman"/>
          <w:bCs/>
          <w:sz w:val="28"/>
          <w:szCs w:val="28"/>
        </w:rPr>
        <w:t xml:space="preserve"> его желание и стремление развиваться.  </w:t>
      </w:r>
    </w:p>
    <w:p w:rsidR="00975178" w:rsidRDefault="00970068" w:rsidP="009700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2796">
        <w:rPr>
          <w:rFonts w:ascii="Times New Roman" w:hAnsi="Times New Roman"/>
          <w:bCs/>
          <w:i/>
          <w:sz w:val="28"/>
          <w:szCs w:val="28"/>
        </w:rPr>
        <w:t>2 («неудовлетворительно»).</w:t>
      </w:r>
      <w:r w:rsidRPr="00B22046">
        <w:rPr>
          <w:rFonts w:ascii="Times New Roman" w:hAnsi="Times New Roman"/>
          <w:bCs/>
          <w:sz w:val="28"/>
          <w:szCs w:val="28"/>
        </w:rPr>
        <w:t xml:space="preserve"> </w:t>
      </w:r>
      <w:r w:rsidRPr="00E11763">
        <w:rPr>
          <w:rFonts w:ascii="Times New Roman" w:hAnsi="Times New Roman"/>
          <w:bCs/>
          <w:sz w:val="28"/>
          <w:szCs w:val="28"/>
        </w:rPr>
        <w:t>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970068" w:rsidRDefault="00970068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06A01" w:rsidRPr="008E083E" w:rsidRDefault="00D06A01" w:rsidP="008E0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F57AD" w:rsidRDefault="003F57AD" w:rsidP="005F27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7AD">
        <w:rPr>
          <w:rFonts w:ascii="Times New Roman" w:hAnsi="Times New Roman"/>
          <w:b/>
          <w:bCs/>
          <w:sz w:val="28"/>
          <w:szCs w:val="28"/>
        </w:rPr>
        <w:t>.</w:t>
      </w:r>
      <w:r w:rsidRPr="003F57AD">
        <w:rPr>
          <w:rFonts w:ascii="Times New Roman" w:hAnsi="Times New Roman"/>
          <w:b/>
          <w:bCs/>
          <w:sz w:val="28"/>
          <w:szCs w:val="28"/>
        </w:rPr>
        <w:tab/>
      </w:r>
      <w:r w:rsidRPr="00BE2339">
        <w:rPr>
          <w:rFonts w:ascii="Times New Roman" w:hAnsi="Times New Roman"/>
          <w:b/>
          <w:bCs/>
          <w:sz w:val="28"/>
          <w:szCs w:val="28"/>
        </w:rPr>
        <w:t>Методическо</w:t>
      </w:r>
      <w:r>
        <w:rPr>
          <w:rFonts w:ascii="Times New Roman" w:hAnsi="Times New Roman"/>
          <w:b/>
          <w:bCs/>
          <w:sz w:val="28"/>
          <w:szCs w:val="28"/>
        </w:rPr>
        <w:t>е обеспечение учебного процесса</w:t>
      </w:r>
    </w:p>
    <w:p w:rsidR="003F57AD" w:rsidRP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84B9C">
        <w:rPr>
          <w:rFonts w:ascii="Times New Roman" w:hAnsi="Times New Roman"/>
          <w:bCs/>
          <w:sz w:val="28"/>
          <w:szCs w:val="28"/>
        </w:rPr>
        <w:t>Обучение по предмету</w:t>
      </w:r>
      <w:proofErr w:type="gramEnd"/>
      <w:r w:rsidRPr="00384B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Театральные игры»</w:t>
      </w:r>
      <w:r w:rsidRPr="00384B9C">
        <w:rPr>
          <w:rFonts w:ascii="Times New Roman" w:hAnsi="Times New Roman"/>
          <w:bCs/>
          <w:sz w:val="28"/>
          <w:szCs w:val="28"/>
        </w:rPr>
        <w:t xml:space="preserve"> проходит в </w:t>
      </w:r>
      <w:r>
        <w:rPr>
          <w:rFonts w:ascii="Times New Roman" w:hAnsi="Times New Roman"/>
          <w:bCs/>
          <w:sz w:val="28"/>
          <w:szCs w:val="28"/>
        </w:rPr>
        <w:t xml:space="preserve">форме </w:t>
      </w:r>
      <w:r w:rsidRPr="00B57EE1">
        <w:rPr>
          <w:rFonts w:ascii="Times New Roman" w:hAnsi="Times New Roman"/>
          <w:bCs/>
          <w:sz w:val="28"/>
          <w:szCs w:val="28"/>
        </w:rPr>
        <w:t>игровой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с постановкой </w:t>
      </w:r>
      <w:r w:rsidRPr="00B57EE1">
        <w:rPr>
          <w:rFonts w:ascii="Times New Roman" w:hAnsi="Times New Roman"/>
          <w:bCs/>
          <w:sz w:val="28"/>
          <w:szCs w:val="28"/>
        </w:rPr>
        <w:t xml:space="preserve"> игровых за</w:t>
      </w:r>
      <w:r>
        <w:rPr>
          <w:rFonts w:ascii="Times New Roman" w:hAnsi="Times New Roman"/>
          <w:bCs/>
          <w:sz w:val="28"/>
          <w:szCs w:val="28"/>
        </w:rPr>
        <w:t xml:space="preserve">дач, игровых действий под </w:t>
      </w:r>
      <w:r w:rsidRPr="00B57EE1">
        <w:rPr>
          <w:rFonts w:ascii="Times New Roman" w:hAnsi="Times New Roman"/>
          <w:bCs/>
          <w:sz w:val="28"/>
          <w:szCs w:val="28"/>
        </w:rPr>
        <w:t>руководство</w:t>
      </w:r>
      <w:r>
        <w:rPr>
          <w:rFonts w:ascii="Times New Roman" w:hAnsi="Times New Roman"/>
          <w:bCs/>
          <w:sz w:val="28"/>
          <w:szCs w:val="28"/>
        </w:rPr>
        <w:t xml:space="preserve">м педагога. </w:t>
      </w:r>
    </w:p>
    <w:p w:rsidR="003F57AD" w:rsidRPr="00384B9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Игровые комплексы и упражнения </w:t>
      </w:r>
      <w:r w:rsidRPr="00B57EE1">
        <w:rPr>
          <w:rFonts w:ascii="Times New Roman" w:hAnsi="Times New Roman"/>
          <w:bCs/>
          <w:sz w:val="28"/>
          <w:szCs w:val="28"/>
        </w:rPr>
        <w:t>сгруппирован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B57EE1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EE4">
        <w:rPr>
          <w:rFonts w:ascii="Times New Roman" w:hAnsi="Times New Roman"/>
          <w:bCs/>
          <w:sz w:val="28"/>
          <w:szCs w:val="28"/>
        </w:rPr>
        <w:t>различным признакам: по целям, по числу участников, по характеру отражения действительности.</w:t>
      </w:r>
      <w:r>
        <w:rPr>
          <w:rFonts w:ascii="Times New Roman" w:hAnsi="Times New Roman"/>
          <w:bCs/>
          <w:sz w:val="28"/>
          <w:szCs w:val="28"/>
        </w:rPr>
        <w:t xml:space="preserve"> Но, в основном используются в сочетании.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ведутся в мелкогрупповой форме, но и</w:t>
      </w:r>
      <w:r w:rsidRPr="00384B9C">
        <w:rPr>
          <w:rFonts w:ascii="Times New Roman" w:hAnsi="Times New Roman"/>
          <w:bCs/>
          <w:sz w:val="28"/>
          <w:szCs w:val="28"/>
        </w:rPr>
        <w:t xml:space="preserve">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</w:t>
      </w:r>
      <w:r>
        <w:rPr>
          <w:rFonts w:ascii="Times New Roman" w:hAnsi="Times New Roman"/>
          <w:bCs/>
          <w:sz w:val="28"/>
          <w:szCs w:val="28"/>
        </w:rPr>
        <w:t xml:space="preserve">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</w:t>
      </w:r>
      <w:r w:rsidRPr="00384B9C">
        <w:rPr>
          <w:rFonts w:ascii="Times New Roman" w:hAnsi="Times New Roman"/>
          <w:bCs/>
          <w:sz w:val="28"/>
          <w:szCs w:val="28"/>
        </w:rPr>
        <w:t>творческ</w:t>
      </w:r>
      <w:r>
        <w:rPr>
          <w:rFonts w:ascii="Times New Roman" w:hAnsi="Times New Roman"/>
          <w:bCs/>
          <w:sz w:val="28"/>
          <w:szCs w:val="28"/>
        </w:rPr>
        <w:t>ая дисциплина</w:t>
      </w:r>
      <w:r w:rsidRPr="00384B9C">
        <w:rPr>
          <w:rFonts w:ascii="Times New Roman" w:hAnsi="Times New Roman"/>
          <w:bCs/>
          <w:sz w:val="28"/>
          <w:szCs w:val="28"/>
        </w:rPr>
        <w:t>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4B9C">
        <w:rPr>
          <w:rFonts w:ascii="Times New Roman" w:hAnsi="Times New Roman"/>
          <w:bCs/>
          <w:sz w:val="28"/>
          <w:szCs w:val="28"/>
        </w:rPr>
        <w:t xml:space="preserve">Педагог должен развивать </w:t>
      </w:r>
      <w:r w:rsidR="005F27D5" w:rsidRPr="005F27D5">
        <w:rPr>
          <w:rFonts w:ascii="Times New Roman" w:hAnsi="Times New Roman"/>
          <w:bCs/>
          <w:sz w:val="28"/>
          <w:szCs w:val="28"/>
        </w:rPr>
        <w:t>мотивацию</w:t>
      </w:r>
      <w:r w:rsidRPr="00384B9C">
        <w:rPr>
          <w:rFonts w:ascii="Times New Roman" w:hAnsi="Times New Roman"/>
          <w:bCs/>
          <w:sz w:val="28"/>
          <w:szCs w:val="28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5F27D5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384B9C">
        <w:rPr>
          <w:rFonts w:ascii="Times New Roman" w:hAnsi="Times New Roman"/>
          <w:bCs/>
          <w:sz w:val="28"/>
          <w:szCs w:val="28"/>
        </w:rPr>
        <w:t xml:space="preserve"> </w:t>
      </w:r>
      <w:r w:rsidR="00D15AD4">
        <w:rPr>
          <w:rFonts w:ascii="Times New Roman" w:hAnsi="Times New Roman"/>
          <w:bCs/>
          <w:sz w:val="28"/>
          <w:szCs w:val="28"/>
        </w:rPr>
        <w:t>подхода</w:t>
      </w:r>
      <w:r w:rsidRPr="00384B9C">
        <w:rPr>
          <w:rFonts w:ascii="Times New Roman" w:hAnsi="Times New Roman"/>
          <w:bCs/>
          <w:sz w:val="28"/>
          <w:szCs w:val="28"/>
        </w:rPr>
        <w:t xml:space="preserve">,  когда результат обучения зависит от того, насколько активно ребенок включается в творческую деятельность, </w:t>
      </w:r>
      <w:r>
        <w:rPr>
          <w:rFonts w:ascii="Times New Roman" w:hAnsi="Times New Roman"/>
          <w:bCs/>
          <w:sz w:val="28"/>
          <w:szCs w:val="28"/>
        </w:rPr>
        <w:t xml:space="preserve">играет,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выполняет </w:t>
      </w:r>
      <w:r w:rsidRPr="00384B9C">
        <w:rPr>
          <w:rFonts w:ascii="Times New Roman" w:hAnsi="Times New Roman"/>
          <w:bCs/>
          <w:sz w:val="28"/>
          <w:szCs w:val="28"/>
        </w:rPr>
        <w:t>задания и  этюды, обсужда</w:t>
      </w:r>
      <w:r>
        <w:rPr>
          <w:rFonts w:ascii="Times New Roman" w:hAnsi="Times New Roman"/>
          <w:bCs/>
          <w:sz w:val="28"/>
          <w:szCs w:val="28"/>
        </w:rPr>
        <w:t xml:space="preserve">ет </w:t>
      </w:r>
      <w:r w:rsidRPr="00384B9C">
        <w:rPr>
          <w:rFonts w:ascii="Times New Roman" w:hAnsi="Times New Roman"/>
          <w:bCs/>
          <w:sz w:val="28"/>
          <w:szCs w:val="28"/>
        </w:rPr>
        <w:t xml:space="preserve"> работу других членов группы и т.д.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Игровой метод не противоречит освоению в конце обучения профессиональных понятий. На</w:t>
      </w:r>
      <w:r w:rsidR="00D15AD4">
        <w:rPr>
          <w:rFonts w:ascii="Times New Roman" w:hAnsi="Times New Roman"/>
          <w:bCs/>
          <w:sz w:val="28"/>
          <w:szCs w:val="28"/>
        </w:rPr>
        <w:t>пример, мы можем путешествовать</w:t>
      </w:r>
      <w:r>
        <w:rPr>
          <w:rFonts w:ascii="Times New Roman" w:hAnsi="Times New Roman"/>
          <w:bCs/>
          <w:sz w:val="28"/>
          <w:szCs w:val="28"/>
        </w:rPr>
        <w:t xml:space="preserve">, играя в </w:t>
      </w:r>
      <w:r w:rsidRPr="00647A1C">
        <w:rPr>
          <w:rFonts w:ascii="Times New Roman" w:hAnsi="Times New Roman"/>
          <w:bCs/>
          <w:i/>
          <w:sz w:val="28"/>
          <w:szCs w:val="28"/>
        </w:rPr>
        <w:t xml:space="preserve">Страну Внимания, 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Pr="00647A1C">
        <w:rPr>
          <w:rFonts w:ascii="Times New Roman" w:hAnsi="Times New Roman"/>
          <w:bCs/>
          <w:i/>
          <w:sz w:val="28"/>
          <w:szCs w:val="28"/>
        </w:rPr>
        <w:t>Остров Общения,</w:t>
      </w:r>
      <w:r w:rsidR="0087702A">
        <w:rPr>
          <w:rFonts w:ascii="Times New Roman" w:hAnsi="Times New Roman"/>
          <w:bCs/>
          <w:i/>
          <w:sz w:val="28"/>
          <w:szCs w:val="28"/>
        </w:rPr>
        <w:t xml:space="preserve"> в мир Фантазии и Воображения, н</w:t>
      </w:r>
      <w:r w:rsidRPr="00647A1C">
        <w:rPr>
          <w:rFonts w:ascii="Times New Roman" w:hAnsi="Times New Roman"/>
          <w:bCs/>
          <w:i/>
          <w:sz w:val="28"/>
          <w:szCs w:val="28"/>
        </w:rPr>
        <w:t>а планету Действия.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7A1C">
        <w:rPr>
          <w:rFonts w:ascii="Times New Roman" w:hAnsi="Times New Roman"/>
          <w:bCs/>
          <w:sz w:val="28"/>
          <w:szCs w:val="28"/>
        </w:rPr>
        <w:t xml:space="preserve">Таким образом, ребёнок вспомнит эти понятия при начале </w:t>
      </w:r>
      <w:proofErr w:type="gramStart"/>
      <w:r w:rsidRPr="00647A1C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Pr="00647A1C">
        <w:rPr>
          <w:rFonts w:ascii="Times New Roman" w:hAnsi="Times New Roman"/>
          <w:bCs/>
          <w:sz w:val="28"/>
          <w:szCs w:val="28"/>
        </w:rPr>
        <w:t xml:space="preserve"> «Основы актёрского мастерства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развивает фантазию и воображение.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рактико-ориентированный </w:t>
      </w:r>
      <w:r>
        <w:rPr>
          <w:rFonts w:ascii="Times New Roman" w:hAnsi="Times New Roman"/>
          <w:bCs/>
          <w:sz w:val="28"/>
          <w:szCs w:val="28"/>
        </w:rPr>
        <w:t xml:space="preserve">метод подразумевает, что  </w:t>
      </w:r>
      <w:r w:rsidRPr="00C6681C">
        <w:rPr>
          <w:rFonts w:ascii="Times New Roman" w:hAnsi="Times New Roman"/>
          <w:bCs/>
          <w:sz w:val="28"/>
          <w:szCs w:val="28"/>
        </w:rPr>
        <w:t xml:space="preserve">любое задание выполняется ребенком </w:t>
      </w:r>
      <w:r>
        <w:rPr>
          <w:rFonts w:ascii="Times New Roman" w:hAnsi="Times New Roman"/>
          <w:bCs/>
          <w:sz w:val="28"/>
          <w:szCs w:val="28"/>
        </w:rPr>
        <w:t xml:space="preserve"> в игровой форме </w:t>
      </w:r>
      <w:r w:rsidRPr="00C6681C">
        <w:rPr>
          <w:rFonts w:ascii="Times New Roman" w:hAnsi="Times New Roman"/>
          <w:bCs/>
          <w:sz w:val="28"/>
          <w:szCs w:val="28"/>
        </w:rPr>
        <w:t>на сценической площа</w:t>
      </w:r>
      <w:r>
        <w:rPr>
          <w:rFonts w:ascii="Times New Roman" w:hAnsi="Times New Roman"/>
          <w:bCs/>
          <w:sz w:val="28"/>
          <w:szCs w:val="28"/>
        </w:rPr>
        <w:t xml:space="preserve">дке с одним </w:t>
      </w:r>
      <w:r w:rsidR="0087702A">
        <w:rPr>
          <w:rFonts w:ascii="Times New Roman" w:hAnsi="Times New Roman"/>
          <w:bCs/>
          <w:sz w:val="28"/>
          <w:szCs w:val="28"/>
        </w:rPr>
        <w:t xml:space="preserve">партнером </w:t>
      </w:r>
      <w:r>
        <w:rPr>
          <w:rFonts w:ascii="Times New Roman" w:hAnsi="Times New Roman"/>
          <w:bCs/>
          <w:sz w:val="28"/>
          <w:szCs w:val="28"/>
        </w:rPr>
        <w:t>или с группой ребят</w:t>
      </w:r>
      <w:r w:rsidR="0087702A">
        <w:rPr>
          <w:rFonts w:ascii="Times New Roman" w:hAnsi="Times New Roman"/>
          <w:bCs/>
          <w:sz w:val="28"/>
          <w:szCs w:val="28"/>
        </w:rPr>
        <w:t>.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Pr="00C6681C">
        <w:rPr>
          <w:rFonts w:ascii="Times New Roman" w:hAnsi="Times New Roman"/>
          <w:bCs/>
          <w:sz w:val="28"/>
          <w:szCs w:val="28"/>
        </w:rPr>
        <w:t xml:space="preserve">роблемный </w:t>
      </w:r>
      <w:r>
        <w:rPr>
          <w:rFonts w:ascii="Times New Roman" w:hAnsi="Times New Roman"/>
          <w:bCs/>
          <w:sz w:val="28"/>
          <w:szCs w:val="28"/>
        </w:rPr>
        <w:t xml:space="preserve"> метод </w:t>
      </w:r>
      <w:r w:rsidR="0087702A">
        <w:rPr>
          <w:rFonts w:ascii="Times New Roman" w:hAnsi="Times New Roman"/>
          <w:bCs/>
          <w:sz w:val="28"/>
          <w:szCs w:val="28"/>
        </w:rPr>
        <w:t xml:space="preserve">используется </w:t>
      </w:r>
      <w:r>
        <w:rPr>
          <w:rFonts w:ascii="Times New Roman" w:hAnsi="Times New Roman"/>
          <w:bCs/>
          <w:sz w:val="28"/>
          <w:szCs w:val="28"/>
        </w:rPr>
        <w:t xml:space="preserve"> при сочинении различных сюжетов игр. </w:t>
      </w:r>
    </w:p>
    <w:p w:rsidR="003F57AD" w:rsidRPr="00C6681C" w:rsidRDefault="003F57AD" w:rsidP="003F57A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помощью </w:t>
      </w:r>
      <w:r w:rsidRPr="00C6681C">
        <w:rPr>
          <w:rFonts w:ascii="Times New Roman" w:hAnsi="Times New Roman"/>
          <w:bCs/>
          <w:sz w:val="28"/>
          <w:szCs w:val="28"/>
        </w:rPr>
        <w:t xml:space="preserve"> рефлексивн</w:t>
      </w:r>
      <w:r w:rsidR="0087702A">
        <w:rPr>
          <w:rFonts w:ascii="Times New Roman" w:hAnsi="Times New Roman"/>
          <w:bCs/>
          <w:sz w:val="28"/>
          <w:szCs w:val="28"/>
        </w:rPr>
        <w:t>ого метода обсуждаются</w:t>
      </w:r>
      <w:r>
        <w:rPr>
          <w:rFonts w:ascii="Times New Roman" w:hAnsi="Times New Roman"/>
          <w:bCs/>
          <w:sz w:val="28"/>
          <w:szCs w:val="28"/>
        </w:rPr>
        <w:t xml:space="preserve"> итоги </w:t>
      </w:r>
      <w:proofErr w:type="gramStart"/>
      <w:r>
        <w:rPr>
          <w:rFonts w:ascii="Times New Roman" w:hAnsi="Times New Roman"/>
          <w:bCs/>
          <w:sz w:val="28"/>
          <w:szCs w:val="28"/>
        </w:rPr>
        <w:t>занятия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</w:t>
      </w:r>
      <w:r w:rsidR="0087702A">
        <w:rPr>
          <w:rFonts w:ascii="Times New Roman" w:hAnsi="Times New Roman"/>
          <w:bCs/>
          <w:sz w:val="28"/>
          <w:szCs w:val="28"/>
        </w:rPr>
        <w:t xml:space="preserve">проходит </w:t>
      </w:r>
      <w:r>
        <w:rPr>
          <w:rFonts w:ascii="Times New Roman" w:hAnsi="Times New Roman"/>
          <w:bCs/>
          <w:sz w:val="28"/>
          <w:szCs w:val="28"/>
        </w:rPr>
        <w:t>их</w:t>
      </w:r>
      <w:r w:rsidR="0087702A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57AD" w:rsidRPr="007F5523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>Примерная структура занятия:</w:t>
      </w:r>
    </w:p>
    <w:p w:rsidR="003F57AD" w:rsidRDefault="003F57AD" w:rsidP="004235A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F5523">
        <w:rPr>
          <w:rFonts w:ascii="Times New Roman" w:hAnsi="Times New Roman"/>
          <w:bCs/>
          <w:sz w:val="28"/>
          <w:szCs w:val="28"/>
        </w:rPr>
        <w:t xml:space="preserve">Разминка. </w:t>
      </w:r>
      <w:r w:rsidRPr="00925166">
        <w:rPr>
          <w:rFonts w:ascii="Times New Roman" w:hAnsi="Times New Roman"/>
          <w:bCs/>
          <w:sz w:val="28"/>
          <w:szCs w:val="28"/>
        </w:rPr>
        <w:t>Игровые комплексы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 w:rsidRPr="00925166">
        <w:rPr>
          <w:rFonts w:ascii="Times New Roman" w:hAnsi="Times New Roman"/>
          <w:bCs/>
          <w:sz w:val="28"/>
          <w:szCs w:val="28"/>
        </w:rPr>
        <w:t xml:space="preserve">для снятия </w:t>
      </w:r>
      <w:r w:rsidR="003F57AD">
        <w:rPr>
          <w:rFonts w:ascii="Times New Roman" w:hAnsi="Times New Roman"/>
          <w:bCs/>
          <w:sz w:val="28"/>
          <w:szCs w:val="28"/>
        </w:rPr>
        <w:t xml:space="preserve"> излишнего мышечного напряжения;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 внимания и памяти;</w:t>
      </w:r>
    </w:p>
    <w:p w:rsidR="00D15AD4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фантазии, воображения;</w:t>
      </w:r>
    </w:p>
    <w:p w:rsidR="003F57AD" w:rsidRDefault="008D2796" w:rsidP="00423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F57AD">
        <w:rPr>
          <w:rFonts w:ascii="Times New Roman" w:hAnsi="Times New Roman"/>
          <w:bCs/>
          <w:sz w:val="28"/>
          <w:szCs w:val="28"/>
        </w:rPr>
        <w:t>для развития сценического общения.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F552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Народные игры. </w:t>
      </w:r>
    </w:p>
    <w:p w:rsidR="003F57AD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Сюжетно-ролевые или режиссёрские игры. </w:t>
      </w:r>
    </w:p>
    <w:p w:rsidR="00753B5B" w:rsidRPr="00F36BE8" w:rsidRDefault="003F57AD" w:rsidP="004235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Обсуждение занятия.</w:t>
      </w:r>
    </w:p>
    <w:p w:rsidR="008A7A01" w:rsidRDefault="00A87467" w:rsidP="00F36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7A01">
        <w:rPr>
          <w:rFonts w:ascii="Times New Roman" w:hAnsi="Times New Roman"/>
          <w:bCs/>
          <w:sz w:val="28"/>
          <w:szCs w:val="28"/>
        </w:rPr>
        <w:tab/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В учебный процесс  могут быть включены групповые  посещения </w:t>
      </w:r>
      <w:r w:rsidR="00102A54" w:rsidRPr="00F36BE8">
        <w:rPr>
          <w:rFonts w:ascii="Times New Roman" w:hAnsi="Times New Roman"/>
          <w:bCs/>
          <w:sz w:val="28"/>
          <w:szCs w:val="28"/>
        </w:rPr>
        <w:lastRenderedPageBreak/>
        <w:t>музеев и</w:t>
      </w:r>
      <w:r w:rsidR="004235A8">
        <w:rPr>
          <w:rFonts w:ascii="Times New Roman" w:hAnsi="Times New Roman"/>
          <w:bCs/>
          <w:sz w:val="28"/>
          <w:szCs w:val="28"/>
        </w:rPr>
        <w:t xml:space="preserve"> выставок, посвящённых истории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игры и игрушки, игровых программ; </w:t>
      </w:r>
      <w:r w:rsidR="004235A8">
        <w:rPr>
          <w:rFonts w:ascii="Times New Roman" w:hAnsi="Times New Roman"/>
          <w:bCs/>
          <w:sz w:val="28"/>
          <w:szCs w:val="28"/>
        </w:rPr>
        <w:t xml:space="preserve"> </w:t>
      </w:r>
      <w:r w:rsidR="00102A54" w:rsidRPr="00F36BE8">
        <w:rPr>
          <w:rFonts w:ascii="Times New Roman" w:hAnsi="Times New Roman"/>
          <w:bCs/>
          <w:sz w:val="28"/>
          <w:szCs w:val="28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Default="00102A54" w:rsidP="008A7A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 xml:space="preserve">Также возможны и виртуальные экскурсии  с использованием информационных средств, возможностей </w:t>
      </w:r>
      <w:proofErr w:type="gramStart"/>
      <w:r w:rsidRPr="00F36BE8">
        <w:rPr>
          <w:rFonts w:ascii="Times New Roman" w:hAnsi="Times New Roman"/>
          <w:bCs/>
          <w:sz w:val="28"/>
          <w:szCs w:val="28"/>
        </w:rPr>
        <w:t>интернет-пространства</w:t>
      </w:r>
      <w:proofErr w:type="gramEnd"/>
      <w:r w:rsidRPr="00F36BE8">
        <w:rPr>
          <w:rFonts w:ascii="Times New Roman" w:hAnsi="Times New Roman"/>
          <w:bCs/>
          <w:sz w:val="28"/>
          <w:szCs w:val="28"/>
        </w:rPr>
        <w:t xml:space="preserve">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Default="00102A54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36BE8">
        <w:rPr>
          <w:rFonts w:ascii="Times New Roman" w:hAnsi="Times New Roman"/>
          <w:bCs/>
          <w:sz w:val="28"/>
          <w:szCs w:val="28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>
        <w:rPr>
          <w:rFonts w:ascii="Times New Roman" w:hAnsi="Times New Roman"/>
          <w:bCs/>
          <w:sz w:val="28"/>
          <w:szCs w:val="28"/>
        </w:rPr>
        <w:t>ния.</w:t>
      </w:r>
    </w:p>
    <w:p w:rsidR="00D06A01" w:rsidRPr="007F5523" w:rsidRDefault="00D06A01" w:rsidP="004235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02A54" w:rsidRDefault="008A7A01" w:rsidP="009413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7A01">
        <w:rPr>
          <w:rFonts w:ascii="Times New Roman" w:hAnsi="Times New Roman"/>
          <w:b/>
          <w:sz w:val="28"/>
          <w:szCs w:val="28"/>
        </w:rPr>
        <w:t>.</w:t>
      </w:r>
      <w:r w:rsidRPr="008A7A01">
        <w:rPr>
          <w:rFonts w:ascii="Times New Roman" w:hAnsi="Times New Roman"/>
          <w:b/>
          <w:sz w:val="28"/>
          <w:szCs w:val="28"/>
        </w:rPr>
        <w:tab/>
      </w:r>
      <w:r w:rsidR="00102A54" w:rsidRPr="00047929">
        <w:rPr>
          <w:rFonts w:ascii="Times New Roman" w:hAnsi="Times New Roman"/>
          <w:b/>
          <w:sz w:val="28"/>
          <w:szCs w:val="28"/>
        </w:rPr>
        <w:t>Список</w:t>
      </w:r>
      <w:r w:rsidR="009413B7">
        <w:rPr>
          <w:rFonts w:ascii="Times New Roman" w:hAnsi="Times New Roman"/>
          <w:b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sz w:val="28"/>
          <w:szCs w:val="28"/>
        </w:rPr>
        <w:t xml:space="preserve"> методической</w:t>
      </w:r>
      <w:r w:rsidR="005F27D5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Азаров Ю</w:t>
      </w:r>
      <w:r w:rsidR="009413B7">
        <w:rPr>
          <w:rFonts w:ascii="Times New Roman" w:hAnsi="Times New Roman"/>
          <w:sz w:val="28"/>
          <w:szCs w:val="28"/>
        </w:rPr>
        <w:t>Л. Радость учить и учиться. СПб</w:t>
      </w:r>
      <w:r w:rsidRPr="008E275F">
        <w:rPr>
          <w:rFonts w:ascii="Times New Roman" w:hAnsi="Times New Roman"/>
          <w:sz w:val="28"/>
          <w:szCs w:val="28"/>
        </w:rPr>
        <w:t>:</w:t>
      </w:r>
      <w:r w:rsidR="0087702A">
        <w:rPr>
          <w:rFonts w:ascii="Times New Roman" w:hAnsi="Times New Roman"/>
          <w:sz w:val="28"/>
          <w:szCs w:val="28"/>
        </w:rPr>
        <w:t xml:space="preserve">  Изд-во «</w:t>
      </w:r>
      <w:proofErr w:type="spellStart"/>
      <w:r w:rsidR="0087702A">
        <w:rPr>
          <w:rFonts w:ascii="Times New Roman" w:hAnsi="Times New Roman"/>
          <w:sz w:val="28"/>
          <w:szCs w:val="28"/>
        </w:rPr>
        <w:t>Алетейя</w:t>
      </w:r>
      <w:proofErr w:type="spellEnd"/>
      <w:r w:rsidR="0087702A">
        <w:rPr>
          <w:rFonts w:ascii="Times New Roman" w:hAnsi="Times New Roman"/>
          <w:sz w:val="28"/>
          <w:szCs w:val="28"/>
        </w:rPr>
        <w:t>», 2010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Аникеева</w:t>
      </w:r>
      <w:r w:rsidR="0087702A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>Н.П. Восп</w:t>
      </w:r>
      <w:r w:rsidR="0087702A">
        <w:rPr>
          <w:rFonts w:ascii="Times New Roman" w:hAnsi="Times New Roman"/>
          <w:sz w:val="28"/>
          <w:szCs w:val="28"/>
        </w:rPr>
        <w:t>итание игрой. - М.: МИРОС, 2006</w:t>
      </w:r>
    </w:p>
    <w:p w:rsidR="00972276" w:rsidRPr="008E275F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75F">
        <w:rPr>
          <w:rFonts w:ascii="Times New Roman" w:hAnsi="Times New Roman"/>
          <w:sz w:val="28"/>
          <w:szCs w:val="28"/>
        </w:rPr>
        <w:t>Апиян</w:t>
      </w:r>
      <w:proofErr w:type="spellEnd"/>
      <w:r w:rsidRPr="008E275F">
        <w:rPr>
          <w:rFonts w:ascii="Times New Roman" w:hAnsi="Times New Roman"/>
          <w:sz w:val="28"/>
          <w:szCs w:val="28"/>
        </w:rPr>
        <w:t xml:space="preserve"> Т.А. Мир игры. - С</w:t>
      </w:r>
      <w:r w:rsidR="009A3206">
        <w:rPr>
          <w:rFonts w:ascii="Times New Roman" w:hAnsi="Times New Roman"/>
          <w:sz w:val="28"/>
          <w:szCs w:val="28"/>
        </w:rPr>
        <w:t>Пб</w:t>
      </w:r>
      <w:r w:rsidR="0087702A">
        <w:rPr>
          <w:rFonts w:ascii="Times New Roman" w:hAnsi="Times New Roman"/>
          <w:sz w:val="28"/>
          <w:szCs w:val="28"/>
        </w:rPr>
        <w:t xml:space="preserve">: Изд-во </w:t>
      </w:r>
      <w:proofErr w:type="gramStart"/>
      <w:r w:rsidR="0087702A">
        <w:rPr>
          <w:rFonts w:ascii="Times New Roman" w:hAnsi="Times New Roman"/>
          <w:sz w:val="28"/>
          <w:szCs w:val="28"/>
        </w:rPr>
        <w:t>С</w:t>
      </w:r>
      <w:r w:rsidR="009A3206">
        <w:rPr>
          <w:rFonts w:ascii="Times New Roman" w:hAnsi="Times New Roman"/>
          <w:sz w:val="28"/>
          <w:szCs w:val="28"/>
        </w:rPr>
        <w:t>-Петербургского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гос. ун-та, 1992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75F">
        <w:rPr>
          <w:rFonts w:ascii="Times New Roman" w:hAnsi="Times New Roman"/>
          <w:sz w:val="28"/>
          <w:szCs w:val="28"/>
        </w:rPr>
        <w:t>Артёмова Л.В. Окружающий мир в дидактичес</w:t>
      </w:r>
      <w:r w:rsidR="0087702A">
        <w:rPr>
          <w:rFonts w:ascii="Times New Roman" w:hAnsi="Times New Roman"/>
          <w:sz w:val="28"/>
          <w:szCs w:val="28"/>
        </w:rPr>
        <w:t>ких играх дошкольников</w:t>
      </w:r>
      <w:r w:rsidR="004235A8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A3206">
        <w:rPr>
          <w:rFonts w:ascii="Times New Roman" w:hAnsi="Times New Roman"/>
          <w:sz w:val="28"/>
          <w:szCs w:val="28"/>
        </w:rPr>
        <w:t>-М</w:t>
      </w:r>
      <w:proofErr w:type="gramEnd"/>
      <w:r w:rsidR="009A3206">
        <w:rPr>
          <w:rFonts w:ascii="Times New Roman" w:hAnsi="Times New Roman"/>
          <w:sz w:val="28"/>
          <w:szCs w:val="28"/>
        </w:rPr>
        <w:t xml:space="preserve">., </w:t>
      </w:r>
      <w:r w:rsidR="0087702A">
        <w:rPr>
          <w:rFonts w:ascii="Times New Roman" w:hAnsi="Times New Roman"/>
          <w:sz w:val="28"/>
          <w:szCs w:val="28"/>
        </w:rPr>
        <w:t>2009</w:t>
      </w:r>
    </w:p>
    <w:p w:rsidR="00972276" w:rsidRDefault="00972276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B5D" w:rsidRPr="008E275F">
        <w:rPr>
          <w:rFonts w:ascii="Times New Roman" w:hAnsi="Times New Roman"/>
          <w:sz w:val="28"/>
          <w:szCs w:val="28"/>
        </w:rPr>
        <w:t>Выготский</w:t>
      </w:r>
      <w:proofErr w:type="spellEnd"/>
      <w:r w:rsidR="00802B5D" w:rsidRPr="008E275F">
        <w:rPr>
          <w:rFonts w:ascii="Times New Roman" w:hAnsi="Times New Roman"/>
          <w:sz w:val="28"/>
          <w:szCs w:val="28"/>
        </w:rPr>
        <w:t xml:space="preserve"> Л.С. Педагогическая пси</w:t>
      </w:r>
      <w:r w:rsidR="0087702A">
        <w:rPr>
          <w:rFonts w:ascii="Times New Roman" w:hAnsi="Times New Roman"/>
          <w:sz w:val="28"/>
          <w:szCs w:val="28"/>
        </w:rPr>
        <w:t>хология. - М.: Педагогика, 1991</w:t>
      </w:r>
    </w:p>
    <w:p w:rsidR="005D01FD" w:rsidRPr="00E56412" w:rsidRDefault="005D01F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D3">
        <w:rPr>
          <w:rFonts w:ascii="Times New Roman" w:hAnsi="Times New Roman"/>
          <w:sz w:val="28"/>
          <w:szCs w:val="28"/>
        </w:rPr>
        <w:t>Ги</w:t>
      </w:r>
      <w:r w:rsidR="001D02D3" w:rsidRPr="00E56412">
        <w:rPr>
          <w:rFonts w:ascii="Times New Roman" w:hAnsi="Times New Roman"/>
          <w:sz w:val="28"/>
          <w:szCs w:val="28"/>
        </w:rPr>
        <w:t>пиус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 xml:space="preserve"> С.В. Актерский тренинг. Гимнастика чувств. - СПб: </w:t>
      </w:r>
      <w:proofErr w:type="spellStart"/>
      <w:r w:rsidR="001D02D3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D02D3" w:rsidRPr="00E56412">
        <w:rPr>
          <w:rFonts w:ascii="Times New Roman" w:hAnsi="Times New Roman"/>
          <w:sz w:val="28"/>
          <w:szCs w:val="28"/>
        </w:rPr>
        <w:t>, 2008</w:t>
      </w:r>
    </w:p>
    <w:p w:rsidR="001D02D3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2276">
        <w:rPr>
          <w:rFonts w:ascii="Times New Roman" w:hAnsi="Times New Roman"/>
          <w:sz w:val="28"/>
          <w:szCs w:val="28"/>
        </w:rPr>
        <w:t>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Pr="008E275F">
        <w:rPr>
          <w:rFonts w:ascii="Times New Roman" w:hAnsi="Times New Roman"/>
          <w:sz w:val="28"/>
          <w:szCs w:val="28"/>
        </w:rPr>
        <w:t xml:space="preserve">Жуковская Р.И. Воспитание ребёнка </w:t>
      </w:r>
      <w:r w:rsidR="004235A8">
        <w:rPr>
          <w:rFonts w:ascii="Times New Roman" w:hAnsi="Times New Roman"/>
          <w:sz w:val="28"/>
          <w:szCs w:val="28"/>
        </w:rPr>
        <w:t>в игре. - М., 1999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D2796">
        <w:rPr>
          <w:rFonts w:ascii="Times New Roman" w:hAnsi="Times New Roman"/>
          <w:sz w:val="28"/>
          <w:szCs w:val="28"/>
        </w:rPr>
        <w:t xml:space="preserve"> </w:t>
      </w:r>
      <w:r w:rsidR="00972276" w:rsidRPr="008E275F">
        <w:rPr>
          <w:rFonts w:ascii="Times New Roman" w:hAnsi="Times New Roman"/>
          <w:sz w:val="28"/>
          <w:szCs w:val="28"/>
        </w:rPr>
        <w:t>Запорожец А.В. Избранные психологические труды. В 2-х томах. -</w:t>
      </w:r>
      <w:r w:rsidR="0087702A">
        <w:rPr>
          <w:rFonts w:ascii="Times New Roman" w:hAnsi="Times New Roman"/>
          <w:sz w:val="28"/>
          <w:szCs w:val="28"/>
        </w:rPr>
        <w:t xml:space="preserve"> М., 1986</w:t>
      </w:r>
    </w:p>
    <w:p w:rsidR="00972276" w:rsidRPr="008E275F" w:rsidRDefault="001D02D3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2276" w:rsidRPr="008E275F">
        <w:rPr>
          <w:rFonts w:ascii="Times New Roman" w:hAnsi="Times New Roman"/>
          <w:sz w:val="28"/>
          <w:szCs w:val="28"/>
        </w:rPr>
        <w:t>Каптерев</w:t>
      </w:r>
      <w:proofErr w:type="spellEnd"/>
      <w:r w:rsidR="00972276" w:rsidRPr="008E275F">
        <w:rPr>
          <w:rFonts w:ascii="Times New Roman" w:hAnsi="Times New Roman"/>
          <w:sz w:val="28"/>
          <w:szCs w:val="28"/>
        </w:rPr>
        <w:t xml:space="preserve"> П.Ф. О детских играх и развлечениях // Народное образование. -2009. -</w:t>
      </w:r>
      <w:r w:rsidR="004235A8">
        <w:rPr>
          <w:rFonts w:ascii="Times New Roman" w:hAnsi="Times New Roman"/>
          <w:sz w:val="28"/>
          <w:szCs w:val="28"/>
        </w:rPr>
        <w:t xml:space="preserve"> №10.</w:t>
      </w:r>
      <w:r w:rsidR="0087702A">
        <w:rPr>
          <w:rFonts w:ascii="Times New Roman" w:hAnsi="Times New Roman"/>
          <w:sz w:val="28"/>
          <w:szCs w:val="28"/>
        </w:rPr>
        <w:t xml:space="preserve">  С.228-240</w:t>
      </w:r>
    </w:p>
    <w:p w:rsidR="00102A54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7929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02A54" w:rsidRPr="00E56412">
        <w:rPr>
          <w:rFonts w:ascii="Times New Roman" w:hAnsi="Times New Roman"/>
          <w:sz w:val="28"/>
          <w:szCs w:val="28"/>
        </w:rPr>
        <w:t xml:space="preserve">Кипнис М.Ш. Актерский тренинг. </w:t>
      </w:r>
      <w:r w:rsidR="0087702A">
        <w:rPr>
          <w:rFonts w:ascii="Times New Roman" w:hAnsi="Times New Roman"/>
          <w:sz w:val="28"/>
          <w:szCs w:val="28"/>
        </w:rPr>
        <w:t>–</w:t>
      </w:r>
      <w:r w:rsidR="00102A54" w:rsidRPr="00E56412">
        <w:rPr>
          <w:rFonts w:ascii="Times New Roman" w:hAnsi="Times New Roman"/>
          <w:sz w:val="28"/>
          <w:szCs w:val="28"/>
        </w:rPr>
        <w:t xml:space="preserve"> СПб: 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A54" w:rsidRPr="00E56412">
        <w:rPr>
          <w:rFonts w:ascii="Times New Roman" w:hAnsi="Times New Roman"/>
          <w:sz w:val="28"/>
          <w:szCs w:val="28"/>
        </w:rPr>
        <w:t>Прайм-Еврознак</w:t>
      </w:r>
      <w:proofErr w:type="spellEnd"/>
      <w:r w:rsidR="00102A54" w:rsidRPr="00E56412">
        <w:rPr>
          <w:rFonts w:ascii="Times New Roman" w:hAnsi="Times New Roman"/>
          <w:sz w:val="28"/>
          <w:szCs w:val="28"/>
        </w:rPr>
        <w:t>, 2008</w:t>
      </w:r>
      <w:r w:rsidR="00B4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</w:t>
      </w:r>
      <w:r w:rsidRPr="00711928">
        <w:rPr>
          <w:rFonts w:ascii="Times New Roman" w:hAnsi="Times New Roman"/>
          <w:sz w:val="28"/>
          <w:szCs w:val="28"/>
        </w:rPr>
        <w:t>Колчеев</w:t>
      </w:r>
      <w:r w:rsidR="0087702A">
        <w:rPr>
          <w:rFonts w:ascii="Times New Roman" w:hAnsi="Times New Roman"/>
          <w:sz w:val="28"/>
          <w:szCs w:val="28"/>
        </w:rPr>
        <w:t xml:space="preserve"> Ю.</w:t>
      </w:r>
      <w:r w:rsidRPr="007119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928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711928">
        <w:rPr>
          <w:rFonts w:ascii="Times New Roman" w:hAnsi="Times New Roman"/>
          <w:sz w:val="28"/>
          <w:szCs w:val="28"/>
        </w:rPr>
        <w:t xml:space="preserve"> Н. Театрализо</w:t>
      </w:r>
      <w:r w:rsidR="0087702A">
        <w:rPr>
          <w:rFonts w:ascii="Times New Roman" w:hAnsi="Times New Roman"/>
          <w:sz w:val="28"/>
          <w:szCs w:val="28"/>
        </w:rPr>
        <w:t>ванные игры в школе. - М., 2000</w:t>
      </w:r>
    </w:p>
    <w:p w:rsidR="0000176D" w:rsidRDefault="0000176D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E14ADF" w:rsidRPr="00E14ADF">
        <w:rPr>
          <w:rFonts w:ascii="Times New Roman" w:hAnsi="Times New Roman"/>
          <w:sz w:val="28"/>
          <w:szCs w:val="28"/>
        </w:rPr>
        <w:t>Календарные обрядовые праздники для детей. Учеб. пособие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ост. Н. В. Пугачева, Н. А.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Есаулова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E14ADF" w:rsidRPr="00E14ADF">
        <w:rPr>
          <w:rFonts w:ascii="Times New Roman" w:hAnsi="Times New Roman"/>
          <w:sz w:val="28"/>
          <w:szCs w:val="28"/>
        </w:rPr>
        <w:t>Пед</w:t>
      </w:r>
      <w:proofErr w:type="spellEnd"/>
      <w:r w:rsidR="00E14ADF" w:rsidRPr="00E14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4ADF" w:rsidRPr="00E14ADF">
        <w:rPr>
          <w:rFonts w:ascii="Times New Roman" w:hAnsi="Times New Roman"/>
          <w:sz w:val="28"/>
          <w:szCs w:val="28"/>
        </w:rPr>
        <w:t>общ-во</w:t>
      </w:r>
      <w:proofErr w:type="gramEnd"/>
      <w:r w:rsidR="00E14ADF" w:rsidRPr="00E14ADF">
        <w:rPr>
          <w:rFonts w:ascii="Times New Roman" w:hAnsi="Times New Roman"/>
          <w:sz w:val="28"/>
          <w:szCs w:val="28"/>
        </w:rPr>
        <w:t xml:space="preserve"> России, 2007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DF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П. Ф. О детских играх и развлечениях // Народное обра</w:t>
      </w:r>
      <w:r w:rsidR="004235A8">
        <w:rPr>
          <w:rFonts w:ascii="Times New Roman" w:hAnsi="Times New Roman"/>
          <w:sz w:val="28"/>
          <w:szCs w:val="28"/>
        </w:rPr>
        <w:t xml:space="preserve">зование. -2009. -№10. </w:t>
      </w:r>
      <w:r w:rsidR="0087702A">
        <w:rPr>
          <w:rFonts w:ascii="Times New Roman" w:hAnsi="Times New Roman"/>
          <w:sz w:val="28"/>
          <w:szCs w:val="28"/>
        </w:rPr>
        <w:t xml:space="preserve"> С.228-240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Pr="00E14ADF">
        <w:rPr>
          <w:rFonts w:ascii="Times New Roman" w:hAnsi="Times New Roman"/>
          <w:sz w:val="28"/>
          <w:szCs w:val="28"/>
        </w:rPr>
        <w:t>Кравцова Е.Е</w:t>
      </w:r>
      <w:r w:rsidR="0087702A">
        <w:rPr>
          <w:rFonts w:ascii="Times New Roman" w:hAnsi="Times New Roman"/>
          <w:sz w:val="28"/>
          <w:szCs w:val="28"/>
        </w:rPr>
        <w:t>. Разбуди в ребёнке волшебника.</w:t>
      </w:r>
      <w:r w:rsidRPr="00E14ADF">
        <w:rPr>
          <w:rFonts w:ascii="Times New Roman" w:hAnsi="Times New Roman"/>
          <w:sz w:val="28"/>
          <w:szCs w:val="28"/>
        </w:rPr>
        <w:t xml:space="preserve"> - М.: Просвещение, 2006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 xml:space="preserve">Минаева </w:t>
      </w:r>
      <w:r w:rsidRPr="00AB7C48">
        <w:rPr>
          <w:rFonts w:ascii="Times New Roman" w:hAnsi="Times New Roman"/>
          <w:sz w:val="28"/>
          <w:szCs w:val="28"/>
        </w:rPr>
        <w:t>В.М.</w:t>
      </w:r>
      <w:r w:rsidR="004235A8">
        <w:rPr>
          <w:rFonts w:ascii="Times New Roman" w:hAnsi="Times New Roman"/>
          <w:sz w:val="28"/>
          <w:szCs w:val="28"/>
        </w:rPr>
        <w:t xml:space="preserve"> </w:t>
      </w:r>
      <w:r w:rsidRPr="00AB7C48">
        <w:rPr>
          <w:rFonts w:ascii="Times New Roman" w:hAnsi="Times New Roman"/>
          <w:sz w:val="28"/>
          <w:szCs w:val="28"/>
        </w:rPr>
        <w:t>Развити</w:t>
      </w:r>
      <w:r w:rsidR="0087702A">
        <w:rPr>
          <w:rFonts w:ascii="Times New Roman" w:hAnsi="Times New Roman"/>
          <w:sz w:val="28"/>
          <w:szCs w:val="28"/>
        </w:rPr>
        <w:t>е эмоций дошкольников, М., 2000</w:t>
      </w:r>
    </w:p>
    <w:p w:rsidR="00E14ADF" w:rsidRP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E14ADF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E14ADF">
        <w:rPr>
          <w:rFonts w:ascii="Times New Roman" w:hAnsi="Times New Roman"/>
          <w:sz w:val="28"/>
          <w:szCs w:val="28"/>
        </w:rPr>
        <w:t xml:space="preserve"> Д.Б. Игра</w:t>
      </w:r>
      <w:r w:rsidR="0087702A">
        <w:rPr>
          <w:rFonts w:ascii="Times New Roman" w:hAnsi="Times New Roman"/>
          <w:sz w:val="28"/>
          <w:szCs w:val="28"/>
        </w:rPr>
        <w:t xml:space="preserve"> // Дошкольная педагогика. 2006</w:t>
      </w:r>
    </w:p>
    <w:p w:rsidR="00E14ADF" w:rsidRDefault="00E14ADF" w:rsidP="009A32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14ADF">
        <w:rPr>
          <w:rFonts w:ascii="Times New Roman" w:hAnsi="Times New Roman"/>
          <w:sz w:val="28"/>
          <w:szCs w:val="28"/>
        </w:rPr>
        <w:t>Миллер С</w:t>
      </w:r>
      <w:r w:rsidR="0087702A">
        <w:rPr>
          <w:rFonts w:ascii="Times New Roman" w:hAnsi="Times New Roman"/>
          <w:sz w:val="28"/>
          <w:szCs w:val="28"/>
        </w:rPr>
        <w:t>. Психология игры. -</w:t>
      </w:r>
      <w:r w:rsidR="004235A8">
        <w:rPr>
          <w:rFonts w:ascii="Times New Roman" w:hAnsi="Times New Roman"/>
          <w:sz w:val="28"/>
          <w:szCs w:val="28"/>
        </w:rPr>
        <w:t xml:space="preserve"> СПб</w:t>
      </w:r>
      <w:r w:rsidR="0087702A">
        <w:rPr>
          <w:rFonts w:ascii="Times New Roman" w:hAnsi="Times New Roman"/>
          <w:sz w:val="28"/>
          <w:szCs w:val="28"/>
        </w:rPr>
        <w:t>, 1999</w:t>
      </w:r>
    </w:p>
    <w:p w:rsidR="00A03510" w:rsidRDefault="00C15063" w:rsidP="004235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E3037D">
        <w:rPr>
          <w:rFonts w:ascii="Times New Roman" w:hAnsi="Times New Roman"/>
          <w:sz w:val="28"/>
          <w:szCs w:val="28"/>
        </w:rPr>
        <w:t>Раз, два, три, четыре, пять</w:t>
      </w:r>
      <w:r w:rsidR="0087702A">
        <w:rPr>
          <w:rFonts w:ascii="Times New Roman" w:hAnsi="Times New Roman"/>
          <w:sz w:val="28"/>
          <w:szCs w:val="28"/>
        </w:rPr>
        <w:t>, мы идем с тобой играть: Рус</w:t>
      </w:r>
      <w:proofErr w:type="gramStart"/>
      <w:r w:rsidR="0087702A">
        <w:rPr>
          <w:rFonts w:ascii="Times New Roman" w:hAnsi="Times New Roman"/>
          <w:sz w:val="28"/>
          <w:szCs w:val="28"/>
        </w:rPr>
        <w:t>.</w:t>
      </w:r>
      <w:proofErr w:type="gramEnd"/>
      <w:r w:rsidR="00877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02A">
        <w:rPr>
          <w:rFonts w:ascii="Times New Roman" w:hAnsi="Times New Roman"/>
          <w:sz w:val="28"/>
          <w:szCs w:val="28"/>
        </w:rPr>
        <w:t>д</w:t>
      </w:r>
      <w:proofErr w:type="gramEnd"/>
      <w:r w:rsidR="0087702A">
        <w:rPr>
          <w:rFonts w:ascii="Times New Roman" w:hAnsi="Times New Roman"/>
          <w:sz w:val="28"/>
          <w:szCs w:val="28"/>
        </w:rPr>
        <w:t>ет. и</w:t>
      </w:r>
      <w:r w:rsidR="00A03510" w:rsidRPr="00E3037D">
        <w:rPr>
          <w:rFonts w:ascii="Times New Roman" w:hAnsi="Times New Roman"/>
          <w:sz w:val="28"/>
          <w:szCs w:val="28"/>
        </w:rPr>
        <w:t xml:space="preserve">гровой фольклор: </w:t>
      </w:r>
      <w:r w:rsidR="0087702A">
        <w:rPr>
          <w:rFonts w:ascii="Times New Roman" w:hAnsi="Times New Roman"/>
          <w:sz w:val="28"/>
          <w:szCs w:val="28"/>
        </w:rPr>
        <w:t>В к</w:t>
      </w:r>
      <w:r w:rsidR="00A03510" w:rsidRPr="00E3037D">
        <w:rPr>
          <w:rFonts w:ascii="Times New Roman" w:hAnsi="Times New Roman"/>
          <w:sz w:val="28"/>
          <w:szCs w:val="28"/>
        </w:rPr>
        <w:t xml:space="preserve">н. </w:t>
      </w:r>
      <w:r w:rsidR="0087702A">
        <w:rPr>
          <w:rFonts w:ascii="Times New Roman" w:hAnsi="Times New Roman"/>
          <w:sz w:val="28"/>
          <w:szCs w:val="28"/>
        </w:rPr>
        <w:t>«</w:t>
      </w:r>
      <w:r w:rsidR="00A03510" w:rsidRPr="00E3037D">
        <w:rPr>
          <w:rFonts w:ascii="Times New Roman" w:hAnsi="Times New Roman"/>
          <w:sz w:val="28"/>
          <w:szCs w:val="28"/>
        </w:rPr>
        <w:t>Для учителя и учащихся</w:t>
      </w:r>
      <w:r w:rsidR="0087702A">
        <w:rPr>
          <w:rFonts w:ascii="Times New Roman" w:hAnsi="Times New Roman"/>
          <w:sz w:val="28"/>
          <w:szCs w:val="28"/>
        </w:rPr>
        <w:t>»</w:t>
      </w:r>
      <w:r w:rsidR="00A03510" w:rsidRPr="00E3037D">
        <w:rPr>
          <w:rFonts w:ascii="Times New Roman" w:hAnsi="Times New Roman"/>
          <w:sz w:val="28"/>
          <w:szCs w:val="28"/>
        </w:rPr>
        <w:t xml:space="preserve"> / сост. М.Ю. Новицкая, Г.М. На</w:t>
      </w:r>
      <w:r w:rsidR="0087702A">
        <w:rPr>
          <w:rFonts w:ascii="Times New Roman" w:hAnsi="Times New Roman"/>
          <w:sz w:val="28"/>
          <w:szCs w:val="28"/>
        </w:rPr>
        <w:t>уменко. – М.: Просвещение, 1995</w:t>
      </w:r>
    </w:p>
    <w:p w:rsidR="00A03510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03510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A03510" w:rsidRPr="000F056F">
        <w:rPr>
          <w:rFonts w:ascii="Times New Roman" w:hAnsi="Times New Roman"/>
          <w:sz w:val="28"/>
          <w:szCs w:val="28"/>
        </w:rPr>
        <w:t>Русское народное поэтическое творчество: Хрестоматия по фольклористике</w:t>
      </w:r>
      <w:proofErr w:type="gramStart"/>
      <w:r w:rsidR="00A03510" w:rsidRPr="000F056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A03510" w:rsidRPr="000F056F">
        <w:rPr>
          <w:rFonts w:ascii="Times New Roman" w:hAnsi="Times New Roman"/>
          <w:sz w:val="28"/>
          <w:szCs w:val="28"/>
        </w:rPr>
        <w:t>ост. Ю. Г. Кр</w:t>
      </w:r>
      <w:r w:rsidR="0087702A">
        <w:rPr>
          <w:rFonts w:ascii="Times New Roman" w:hAnsi="Times New Roman"/>
          <w:sz w:val="28"/>
          <w:szCs w:val="28"/>
        </w:rPr>
        <w:t>углова. – М.: Высшая школа,1986</w:t>
      </w:r>
    </w:p>
    <w:p w:rsidR="00C15063" w:rsidRDefault="005E547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50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r w:rsidR="001D79D7" w:rsidRPr="00E3037D">
        <w:rPr>
          <w:rFonts w:ascii="Times New Roman" w:hAnsi="Times New Roman"/>
          <w:sz w:val="28"/>
          <w:szCs w:val="28"/>
        </w:rPr>
        <w:t>Праздники в народных традициях. Литературно-музыкальный альманах «Молодежная эстрада» № 11-12, 2004.</w:t>
      </w:r>
      <w:r w:rsidR="00C15063">
        <w:rPr>
          <w:rFonts w:ascii="Times New Roman" w:hAnsi="Times New Roman"/>
          <w:sz w:val="28"/>
          <w:szCs w:val="28"/>
        </w:rPr>
        <w:t>18.С</w:t>
      </w:r>
      <w:r w:rsidR="00C15063" w:rsidRPr="00E56412">
        <w:rPr>
          <w:rFonts w:ascii="Times New Roman" w:hAnsi="Times New Roman"/>
          <w:sz w:val="28"/>
          <w:szCs w:val="28"/>
        </w:rPr>
        <w:t xml:space="preserve">еливерстов В.И. Речевые игры с детьми. - М: </w:t>
      </w:r>
      <w:proofErr w:type="spellStart"/>
      <w:r w:rsidR="00C15063" w:rsidRPr="00E56412">
        <w:rPr>
          <w:rFonts w:ascii="Times New Roman" w:hAnsi="Times New Roman"/>
          <w:sz w:val="28"/>
          <w:szCs w:val="28"/>
        </w:rPr>
        <w:t>Владос</w:t>
      </w:r>
      <w:proofErr w:type="spellEnd"/>
      <w:r w:rsidR="00C15063" w:rsidRPr="00E56412">
        <w:rPr>
          <w:rFonts w:ascii="Times New Roman" w:hAnsi="Times New Roman"/>
          <w:sz w:val="28"/>
          <w:szCs w:val="28"/>
        </w:rPr>
        <w:t>, 1994</w:t>
      </w:r>
    </w:p>
    <w:p w:rsidR="00C15063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87702A">
        <w:rPr>
          <w:rFonts w:ascii="Times New Roman" w:hAnsi="Times New Roman"/>
          <w:sz w:val="28"/>
          <w:szCs w:val="28"/>
        </w:rPr>
        <w:t>Станиславский</w:t>
      </w:r>
      <w:r w:rsidRPr="00F43715">
        <w:rPr>
          <w:rFonts w:ascii="Times New Roman" w:hAnsi="Times New Roman"/>
          <w:sz w:val="28"/>
          <w:szCs w:val="28"/>
        </w:rPr>
        <w:t xml:space="preserve"> К. С. Актерский тренинг. Работа актера над ролью </w:t>
      </w:r>
      <w:r w:rsidR="0087702A">
        <w:rPr>
          <w:rFonts w:ascii="Times New Roman" w:hAnsi="Times New Roman"/>
          <w:sz w:val="28"/>
          <w:szCs w:val="28"/>
        </w:rPr>
        <w:t xml:space="preserve">/ К. С. Станиславский. – Москва: АСТ, 2009 </w:t>
      </w:r>
      <w:r w:rsidRPr="00F43715">
        <w:rPr>
          <w:rFonts w:ascii="Times New Roman" w:hAnsi="Times New Roman"/>
          <w:sz w:val="28"/>
          <w:szCs w:val="28"/>
        </w:rPr>
        <w:t>– (Золо</w:t>
      </w:r>
      <w:r w:rsidR="0087702A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1D79D7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79D7">
        <w:rPr>
          <w:rFonts w:ascii="Times New Roman" w:hAnsi="Times New Roman"/>
          <w:sz w:val="28"/>
          <w:szCs w:val="28"/>
        </w:rPr>
        <w:t>.</w:t>
      </w:r>
      <w:r w:rsidR="009A3206">
        <w:rPr>
          <w:rFonts w:ascii="Times New Roman" w:hAnsi="Times New Roman"/>
          <w:sz w:val="28"/>
          <w:szCs w:val="28"/>
        </w:rPr>
        <w:t xml:space="preserve"> </w:t>
      </w:r>
      <w:r w:rsidR="00066ACA" w:rsidRPr="00432503">
        <w:rPr>
          <w:rFonts w:ascii="Times New Roman" w:hAnsi="Times New Roman"/>
          <w:sz w:val="28"/>
          <w:szCs w:val="28"/>
        </w:rPr>
        <w:t xml:space="preserve">Французские песни-игры: в сопровождении фортепиано / сост. О. А. Быстрицкая. </w:t>
      </w:r>
      <w:r w:rsidR="00066ACA">
        <w:rPr>
          <w:rFonts w:ascii="Times New Roman" w:hAnsi="Times New Roman"/>
          <w:sz w:val="28"/>
          <w:szCs w:val="28"/>
        </w:rPr>
        <w:t>–</w:t>
      </w:r>
      <w:r w:rsidR="00066ACA" w:rsidRPr="00432503">
        <w:rPr>
          <w:rFonts w:ascii="Times New Roman" w:hAnsi="Times New Roman"/>
          <w:sz w:val="28"/>
          <w:szCs w:val="28"/>
        </w:rPr>
        <w:t xml:space="preserve"> М</w:t>
      </w:r>
      <w:r w:rsidR="00066ACA">
        <w:rPr>
          <w:rFonts w:ascii="Times New Roman" w:hAnsi="Times New Roman"/>
          <w:sz w:val="28"/>
          <w:szCs w:val="28"/>
        </w:rPr>
        <w:t>.</w:t>
      </w:r>
      <w:r w:rsidR="00066ACA" w:rsidRPr="00432503">
        <w:rPr>
          <w:rFonts w:ascii="Times New Roman" w:hAnsi="Times New Roman"/>
          <w:sz w:val="28"/>
          <w:szCs w:val="28"/>
        </w:rPr>
        <w:t>: Музыка, 1991</w:t>
      </w:r>
    </w:p>
    <w:p w:rsidR="00066ACA" w:rsidRDefault="00C15063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79D7">
        <w:rPr>
          <w:rFonts w:ascii="Times New Roman" w:hAnsi="Times New Roman"/>
          <w:sz w:val="28"/>
          <w:szCs w:val="28"/>
        </w:rPr>
        <w:t>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CA" w:rsidRPr="00E3037D">
        <w:rPr>
          <w:rFonts w:ascii="Times New Roman" w:hAnsi="Times New Roman"/>
          <w:sz w:val="28"/>
          <w:szCs w:val="28"/>
        </w:rPr>
        <w:t>Шангина</w:t>
      </w:r>
      <w:proofErr w:type="spellEnd"/>
      <w:r w:rsidR="00066ACA" w:rsidRPr="00E3037D">
        <w:rPr>
          <w:rFonts w:ascii="Times New Roman" w:hAnsi="Times New Roman"/>
          <w:sz w:val="28"/>
          <w:szCs w:val="28"/>
        </w:rPr>
        <w:t xml:space="preserve"> И.И. Русские традиционные праздники. – СПб: «</w:t>
      </w:r>
      <w:r w:rsidR="00CF5F6D">
        <w:rPr>
          <w:rFonts w:ascii="Times New Roman" w:hAnsi="Times New Roman"/>
          <w:sz w:val="28"/>
          <w:szCs w:val="28"/>
        </w:rPr>
        <w:t>Азбука-классика», 2008</w:t>
      </w:r>
    </w:p>
    <w:p w:rsidR="00066ACA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671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788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623788">
        <w:rPr>
          <w:rFonts w:ascii="Times New Roman" w:hAnsi="Times New Roman"/>
          <w:sz w:val="28"/>
          <w:szCs w:val="28"/>
        </w:rPr>
        <w:t xml:space="preserve"> Д.Б</w:t>
      </w:r>
      <w:r w:rsidR="00CF5F6D">
        <w:rPr>
          <w:rFonts w:ascii="Times New Roman" w:hAnsi="Times New Roman"/>
          <w:sz w:val="28"/>
          <w:szCs w:val="28"/>
        </w:rPr>
        <w:t>.</w:t>
      </w:r>
      <w:r w:rsidRPr="00623788">
        <w:rPr>
          <w:rFonts w:ascii="Times New Roman" w:hAnsi="Times New Roman"/>
          <w:sz w:val="28"/>
          <w:szCs w:val="28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E56412" w:rsidRDefault="00066ACA" w:rsidP="009A3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="001D79D7">
        <w:rPr>
          <w:rFonts w:ascii="Times New Roman" w:hAnsi="Times New Roman"/>
          <w:sz w:val="28"/>
          <w:szCs w:val="28"/>
        </w:rPr>
        <w:t>Эльконин</w:t>
      </w:r>
      <w:proofErr w:type="spellEnd"/>
      <w:r w:rsidR="001D79D7">
        <w:rPr>
          <w:rFonts w:ascii="Times New Roman" w:hAnsi="Times New Roman"/>
          <w:sz w:val="28"/>
          <w:szCs w:val="28"/>
        </w:rPr>
        <w:t xml:space="preserve"> Д.Б. Психология игры. –</w:t>
      </w:r>
      <w:r w:rsidR="00CF5F6D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CF5F6D">
        <w:rPr>
          <w:rFonts w:ascii="Times New Roman" w:hAnsi="Times New Roman"/>
          <w:sz w:val="28"/>
          <w:szCs w:val="28"/>
        </w:rPr>
        <w:t>Владос</w:t>
      </w:r>
      <w:proofErr w:type="spellEnd"/>
      <w:r w:rsidR="00CF5F6D">
        <w:rPr>
          <w:rFonts w:ascii="Times New Roman" w:hAnsi="Times New Roman"/>
          <w:sz w:val="28"/>
          <w:szCs w:val="28"/>
        </w:rPr>
        <w:t>, 1999</w:t>
      </w:r>
      <w:bookmarkStart w:id="0" w:name="_GoBack"/>
      <w:bookmarkEnd w:id="0"/>
    </w:p>
    <w:sectPr w:rsidR="00A03510" w:rsidRPr="00E56412" w:rsidSect="008E083E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2B" w:rsidRDefault="0079602B" w:rsidP="008E083E">
      <w:pPr>
        <w:spacing w:after="0" w:line="240" w:lineRule="auto"/>
      </w:pPr>
      <w:r>
        <w:separator/>
      </w:r>
    </w:p>
  </w:endnote>
  <w:endnote w:type="continuationSeparator" w:id="0">
    <w:p w:rsidR="0079602B" w:rsidRDefault="0079602B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088"/>
      <w:docPartObj>
        <w:docPartGallery w:val="Page Numbers (Bottom of Page)"/>
        <w:docPartUnique/>
      </w:docPartObj>
    </w:sdtPr>
    <w:sdtContent>
      <w:p w:rsidR="0079602B" w:rsidRDefault="00A47592">
        <w:pPr>
          <w:pStyle w:val="a8"/>
          <w:jc w:val="center"/>
        </w:pPr>
        <w:fldSimple w:instr=" PAGE   \* MERGEFORMAT ">
          <w:r w:rsidR="00E321E5">
            <w:rPr>
              <w:noProof/>
            </w:rPr>
            <w:t>2</w:t>
          </w:r>
        </w:fldSimple>
      </w:p>
    </w:sdtContent>
  </w:sdt>
  <w:p w:rsidR="0079602B" w:rsidRDefault="007960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2B" w:rsidRDefault="0079602B" w:rsidP="008E083E">
      <w:pPr>
        <w:spacing w:after="0" w:line="240" w:lineRule="auto"/>
      </w:pPr>
      <w:r>
        <w:separator/>
      </w:r>
    </w:p>
  </w:footnote>
  <w:footnote w:type="continuationSeparator" w:id="0">
    <w:p w:rsidR="0079602B" w:rsidRDefault="0079602B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80007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B3454"/>
    <w:rsid w:val="000B7A2E"/>
    <w:rsid w:val="000C734A"/>
    <w:rsid w:val="000C75C9"/>
    <w:rsid w:val="000D1DDB"/>
    <w:rsid w:val="000D336D"/>
    <w:rsid w:val="000E0724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3E7C"/>
    <w:rsid w:val="003B1F5F"/>
    <w:rsid w:val="003B32A9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2F4D"/>
    <w:rsid w:val="0040322F"/>
    <w:rsid w:val="004041F6"/>
    <w:rsid w:val="004043D2"/>
    <w:rsid w:val="00407854"/>
    <w:rsid w:val="00412479"/>
    <w:rsid w:val="0041393B"/>
    <w:rsid w:val="004145D2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62E"/>
    <w:rsid w:val="00474146"/>
    <w:rsid w:val="00477152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C169C"/>
    <w:rsid w:val="005C7904"/>
    <w:rsid w:val="005D01FD"/>
    <w:rsid w:val="005D18B8"/>
    <w:rsid w:val="005D3D24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46EA"/>
    <w:rsid w:val="00925166"/>
    <w:rsid w:val="00931281"/>
    <w:rsid w:val="00934E78"/>
    <w:rsid w:val="00935C45"/>
    <w:rsid w:val="009413B7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2AB5"/>
    <w:rsid w:val="00A737CE"/>
    <w:rsid w:val="00A73FC7"/>
    <w:rsid w:val="00A75476"/>
    <w:rsid w:val="00A76EE4"/>
    <w:rsid w:val="00A77B0E"/>
    <w:rsid w:val="00A77B64"/>
    <w:rsid w:val="00A80D2E"/>
    <w:rsid w:val="00A824B6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90869"/>
    <w:rsid w:val="00B94FA1"/>
    <w:rsid w:val="00B975E4"/>
    <w:rsid w:val="00BA065B"/>
    <w:rsid w:val="00BA0D44"/>
    <w:rsid w:val="00BA4B99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4D17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D3FEA"/>
    <w:rsid w:val="00DD4904"/>
    <w:rsid w:val="00DD558E"/>
    <w:rsid w:val="00DE6973"/>
    <w:rsid w:val="00DF563A"/>
    <w:rsid w:val="00E00CF0"/>
    <w:rsid w:val="00E01EE7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410"/>
    <w:rsid w:val="00E644C6"/>
    <w:rsid w:val="00E65210"/>
    <w:rsid w:val="00E6787B"/>
    <w:rsid w:val="00E778C0"/>
    <w:rsid w:val="00E80469"/>
    <w:rsid w:val="00E9052F"/>
    <w:rsid w:val="00E90BAE"/>
    <w:rsid w:val="00E918BC"/>
    <w:rsid w:val="00E9340A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6A3E"/>
    <w:rsid w:val="00EE2801"/>
    <w:rsid w:val="00EE51FC"/>
    <w:rsid w:val="00EF07C4"/>
    <w:rsid w:val="00EF4284"/>
    <w:rsid w:val="00EF6BBF"/>
    <w:rsid w:val="00F002F3"/>
    <w:rsid w:val="00F14916"/>
    <w:rsid w:val="00F1535A"/>
    <w:rsid w:val="00F17DCA"/>
    <w:rsid w:val="00F2112D"/>
    <w:rsid w:val="00F237A4"/>
    <w:rsid w:val="00F255AC"/>
    <w:rsid w:val="00F33E3C"/>
    <w:rsid w:val="00F356CA"/>
    <w:rsid w:val="00F36BE8"/>
    <w:rsid w:val="00F43715"/>
    <w:rsid w:val="00F459B8"/>
    <w:rsid w:val="00F52D46"/>
    <w:rsid w:val="00F63EA3"/>
    <w:rsid w:val="00F66E56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26CE-D25B-4F57-ABE6-39E8EC72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4635</Words>
  <Characters>31524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19</cp:revision>
  <dcterms:created xsi:type="dcterms:W3CDTF">2013-02-11T12:06:00Z</dcterms:created>
  <dcterms:modified xsi:type="dcterms:W3CDTF">2013-08-23T10:48:00Z</dcterms:modified>
</cp:coreProperties>
</file>